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3D5B" w14:textId="62747B16" w:rsidR="00970A44" w:rsidRPr="00CF6830" w:rsidRDefault="00C65FCF" w:rsidP="00CF6830">
      <w:pPr>
        <w:spacing w:after="0" w:line="240" w:lineRule="auto"/>
        <w:jc w:val="both"/>
        <w:rPr>
          <w:rFonts w:ascii="Arial" w:eastAsia="Microsoft JhengHei" w:hAnsi="Arial" w:cs="Arial"/>
          <w:b/>
          <w:bCs/>
          <w:sz w:val="24"/>
          <w:szCs w:val="24"/>
        </w:rPr>
      </w:pPr>
      <w:r w:rsidRPr="00CF6830">
        <w:rPr>
          <w:rFonts w:ascii="Arial" w:eastAsia="Microsoft JhengHei" w:hAnsi="Arial" w:hint="eastAsia"/>
          <w:b/>
          <w:sz w:val="24"/>
          <w:szCs w:val="20"/>
        </w:rPr>
        <w:t>海嘯月稿</w:t>
      </w:r>
    </w:p>
    <w:p w14:paraId="2DF48954" w14:textId="77777777" w:rsidR="005800B8" w:rsidRPr="00CF6830" w:rsidRDefault="005800B8" w:rsidP="00CF6830">
      <w:pPr>
        <w:spacing w:after="0" w:line="240" w:lineRule="auto"/>
        <w:jc w:val="both"/>
        <w:rPr>
          <w:rFonts w:ascii="Arial" w:eastAsia="Microsoft JhengHei" w:hAnsi="Arial" w:cs="Arial"/>
          <w:b/>
          <w:bCs/>
        </w:rPr>
      </w:pPr>
    </w:p>
    <w:p w14:paraId="20A98B0B" w14:textId="42E72761" w:rsidR="00C316C1" w:rsidRPr="00CF6830" w:rsidRDefault="00E53F8B" w:rsidP="00CF6830">
      <w:pPr>
        <w:spacing w:after="0" w:line="240" w:lineRule="auto"/>
        <w:jc w:val="both"/>
        <w:rPr>
          <w:rFonts w:ascii="Arial" w:eastAsia="Microsoft JhengHei" w:hAnsi="Arial" w:cs="Arial"/>
        </w:rPr>
      </w:pPr>
      <w:r w:rsidRPr="00CF6830">
        <w:rPr>
          <w:rFonts w:ascii="Arial" w:eastAsia="Microsoft JhengHei" w:hAnsi="Arial" w:hint="eastAsia"/>
          <w:szCs w:val="20"/>
        </w:rPr>
        <w:t>四月份是</w:t>
      </w:r>
      <w:r w:rsidRPr="00CF6830">
        <w:rPr>
          <w:rFonts w:ascii="Arial" w:eastAsia="Microsoft JhengHei" w:hAnsi="Arial" w:hint="eastAsia"/>
          <w:szCs w:val="20"/>
        </w:rPr>
        <w:t>Hawai</w:t>
      </w:r>
      <w:r w:rsidRPr="00CF6830">
        <w:rPr>
          <w:rFonts w:ascii="Arial" w:eastAsia="Microsoft JhengHei" w:hAnsi="Arial" w:hint="eastAsia"/>
          <w:szCs w:val="20"/>
        </w:rPr>
        <w:t>‘</w:t>
      </w:r>
      <w:r w:rsidRPr="00CF6830">
        <w:rPr>
          <w:rFonts w:ascii="Arial" w:eastAsia="Microsoft JhengHei" w:hAnsi="Arial" w:hint="eastAsia"/>
          <w:szCs w:val="20"/>
        </w:rPr>
        <w:t>i</w:t>
      </w:r>
      <w:r w:rsidRPr="00CF6830">
        <w:rPr>
          <w:rFonts w:ascii="Arial" w:eastAsia="Microsoft JhengHei" w:hAnsi="Arial" w:hint="eastAsia"/>
          <w:szCs w:val="20"/>
        </w:rPr>
        <w:t>州的</w:t>
      </w:r>
      <w:r w:rsidR="007E5122" w:rsidRPr="00CF6830">
        <w:rPr>
          <w:rFonts w:ascii="Arial" w:eastAsia="Microsoft JhengHei" w:hAnsi="Arial" w:hint="eastAsia"/>
          <w:szCs w:val="20"/>
        </w:rPr>
        <w:t>「</w:t>
      </w:r>
      <w:r w:rsidRPr="00CF6830">
        <w:rPr>
          <w:rFonts w:ascii="Arial" w:eastAsia="Microsoft JhengHei" w:hAnsi="Arial" w:hint="eastAsia"/>
          <w:szCs w:val="20"/>
        </w:rPr>
        <w:t>海嘯</w:t>
      </w:r>
      <w:r w:rsidR="007E5122" w:rsidRPr="00CF6830">
        <w:rPr>
          <w:rFonts w:ascii="Arial" w:eastAsia="Microsoft JhengHei" w:hAnsi="Arial" w:hint="eastAsia"/>
          <w:szCs w:val="20"/>
        </w:rPr>
        <w:t>意識</w:t>
      </w:r>
      <w:r w:rsidRPr="00CF6830">
        <w:rPr>
          <w:rFonts w:ascii="Arial" w:eastAsia="Microsoft JhengHei" w:hAnsi="Arial" w:hint="eastAsia"/>
          <w:szCs w:val="20"/>
        </w:rPr>
        <w:t>月</w:t>
      </w:r>
      <w:r w:rsidR="007E5122" w:rsidRPr="00CF6830">
        <w:rPr>
          <w:rFonts w:ascii="Arial" w:eastAsia="Microsoft JhengHei" w:hAnsi="Arial" w:hint="eastAsia"/>
          <w:szCs w:val="20"/>
        </w:rPr>
        <w:t>」</w:t>
      </w:r>
      <w:r w:rsidRPr="00CF6830">
        <w:rPr>
          <w:rFonts w:ascii="Arial" w:eastAsia="Microsoft JhengHei" w:hAnsi="Arial" w:hint="eastAsia"/>
          <w:szCs w:val="20"/>
        </w:rPr>
        <w:t>。</w:t>
      </w:r>
    </w:p>
    <w:p w14:paraId="3BBEFE45" w14:textId="77777777" w:rsidR="005800B8" w:rsidRPr="00CF6830" w:rsidRDefault="005800B8" w:rsidP="00CF6830">
      <w:pPr>
        <w:spacing w:after="0" w:line="240" w:lineRule="auto"/>
        <w:jc w:val="both"/>
        <w:rPr>
          <w:rFonts w:ascii="Arial" w:eastAsia="Microsoft JhengHei" w:hAnsi="Arial" w:cs="Arial"/>
        </w:rPr>
      </w:pPr>
    </w:p>
    <w:p w14:paraId="2347D6AD" w14:textId="750CC6B4" w:rsidR="00E53F8B" w:rsidRPr="00CF6830" w:rsidRDefault="00C316C1"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海嘯很難預測，我們敦促</w:t>
      </w:r>
      <w:r w:rsidR="007E5122" w:rsidRPr="00CF6830">
        <w:rPr>
          <w:rFonts w:ascii="Arial" w:eastAsia="Microsoft JhengHei" w:hAnsi="Arial" w:hint="eastAsia"/>
          <w:color w:val="333333"/>
          <w:szCs w:val="20"/>
        </w:rPr>
        <w:t>大家做好準備應對</w:t>
      </w:r>
      <w:r w:rsidRPr="00CF6830">
        <w:rPr>
          <w:rFonts w:ascii="Arial" w:eastAsia="Microsoft JhengHei" w:hAnsi="Arial" w:hint="eastAsia"/>
          <w:color w:val="333333"/>
          <w:szCs w:val="20"/>
        </w:rPr>
        <w:t>這種幾乎</w:t>
      </w:r>
      <w:r w:rsidR="007E5122" w:rsidRPr="00CF6830">
        <w:rPr>
          <w:rFonts w:ascii="Arial" w:eastAsia="Microsoft JhengHei" w:hAnsi="Arial" w:hint="eastAsia"/>
          <w:color w:val="333333"/>
          <w:szCs w:val="20"/>
        </w:rPr>
        <w:t>沒有</w:t>
      </w:r>
      <w:r w:rsidRPr="00CF6830">
        <w:rPr>
          <w:rFonts w:ascii="Arial" w:eastAsia="Microsoft JhengHei" w:hAnsi="Arial" w:hint="eastAsia"/>
          <w:color w:val="333333"/>
          <w:szCs w:val="20"/>
        </w:rPr>
        <w:t>預警</w:t>
      </w:r>
      <w:r w:rsidR="007E5122" w:rsidRPr="00CF6830">
        <w:rPr>
          <w:rFonts w:ascii="Arial" w:eastAsia="Microsoft JhengHei" w:hAnsi="Arial" w:hint="eastAsia"/>
          <w:color w:val="333333"/>
          <w:szCs w:val="20"/>
        </w:rPr>
        <w:t>的天災；另外，</w:t>
      </w:r>
      <w:r w:rsidRPr="00CF6830">
        <w:rPr>
          <w:rFonts w:ascii="Arial" w:eastAsia="Microsoft JhengHei" w:hAnsi="Arial" w:hint="eastAsia"/>
          <w:color w:val="333333"/>
          <w:szCs w:val="20"/>
        </w:rPr>
        <w:t>海嘯</w:t>
      </w:r>
      <w:r w:rsidR="00011C02" w:rsidRPr="00CF6830">
        <w:rPr>
          <w:rFonts w:ascii="Arial" w:eastAsia="Microsoft JhengHei" w:hAnsi="Arial" w:hint="eastAsia"/>
          <w:color w:val="333333"/>
          <w:szCs w:val="20"/>
        </w:rPr>
        <w:t>可以發生在全</w:t>
      </w:r>
      <w:r w:rsidR="007E5122" w:rsidRPr="00CF6830">
        <w:rPr>
          <w:rFonts w:ascii="Arial" w:eastAsia="Microsoft JhengHei" w:hAnsi="Arial" w:hint="eastAsia"/>
          <w:color w:val="333333"/>
          <w:szCs w:val="20"/>
        </w:rPr>
        <w:t>年</w:t>
      </w:r>
      <w:r w:rsidRPr="00CF6830">
        <w:rPr>
          <w:rFonts w:ascii="Arial" w:eastAsia="Microsoft JhengHei" w:hAnsi="Arial" w:hint="eastAsia"/>
          <w:color w:val="333333"/>
          <w:szCs w:val="20"/>
        </w:rPr>
        <w:t>任何時間內，</w:t>
      </w:r>
      <w:r w:rsidR="00011C02" w:rsidRPr="00CF6830">
        <w:rPr>
          <w:rFonts w:ascii="Arial" w:eastAsia="Microsoft JhengHei" w:hAnsi="Arial" w:hint="eastAsia"/>
          <w:color w:val="333333"/>
          <w:szCs w:val="20"/>
        </w:rPr>
        <w:t>不分</w:t>
      </w:r>
      <w:r w:rsidRPr="00CF6830">
        <w:rPr>
          <w:rFonts w:ascii="Arial" w:eastAsia="Microsoft JhengHei" w:hAnsi="Arial" w:hint="eastAsia"/>
          <w:color w:val="333333"/>
          <w:szCs w:val="20"/>
        </w:rPr>
        <w:t>白天</w:t>
      </w:r>
      <w:r w:rsidR="00011C02" w:rsidRPr="00CF6830">
        <w:rPr>
          <w:rFonts w:ascii="Arial" w:eastAsia="Microsoft JhengHei" w:hAnsi="Arial" w:hint="eastAsia"/>
          <w:color w:val="333333"/>
          <w:szCs w:val="20"/>
        </w:rPr>
        <w:t>和</w:t>
      </w:r>
      <w:r w:rsidRPr="00CF6830">
        <w:rPr>
          <w:rFonts w:ascii="Arial" w:eastAsia="Microsoft JhengHei" w:hAnsi="Arial" w:hint="eastAsia"/>
          <w:color w:val="333333"/>
          <w:szCs w:val="20"/>
        </w:rPr>
        <w:t>夜晚。</w:t>
      </w:r>
    </w:p>
    <w:p w14:paraId="4DFB6DB0" w14:textId="77777777" w:rsidR="005800B8" w:rsidRPr="00CF6830" w:rsidRDefault="005800B8" w:rsidP="00CF6830">
      <w:pPr>
        <w:spacing w:after="0" w:line="240" w:lineRule="auto"/>
        <w:jc w:val="both"/>
        <w:rPr>
          <w:rFonts w:ascii="Arial" w:eastAsia="Microsoft JhengHei" w:hAnsi="Arial" w:cs="Arial"/>
          <w:color w:val="333333"/>
        </w:rPr>
      </w:pPr>
    </w:p>
    <w:p w14:paraId="1CBBEB81" w14:textId="292D67FF" w:rsidR="00D1346E" w:rsidRPr="00CF6830" w:rsidRDefault="00D1346E"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海嘯是一系列的巨浪，主要由地震引發。</w:t>
      </w:r>
    </w:p>
    <w:p w14:paraId="79DB75C7" w14:textId="77777777" w:rsidR="005800B8" w:rsidRPr="00CF6830" w:rsidRDefault="005800B8" w:rsidP="00CF6830">
      <w:pPr>
        <w:spacing w:after="0" w:line="240" w:lineRule="auto"/>
        <w:jc w:val="both"/>
        <w:rPr>
          <w:rFonts w:ascii="Arial" w:eastAsia="Microsoft JhengHei" w:hAnsi="Arial" w:cs="Arial"/>
          <w:color w:val="000000"/>
        </w:rPr>
      </w:pPr>
    </w:p>
    <w:p w14:paraId="70467918" w14:textId="5EF80321" w:rsidR="00BD5E30" w:rsidRPr="00CF6830" w:rsidRDefault="00BD5E30" w:rsidP="00CF6830">
      <w:pPr>
        <w:spacing w:after="0" w:line="240" w:lineRule="auto"/>
        <w:jc w:val="both"/>
        <w:rPr>
          <w:rFonts w:ascii="Arial" w:eastAsia="Microsoft JhengHei" w:hAnsi="Arial" w:cs="Arial"/>
          <w:color w:val="000000"/>
        </w:rPr>
      </w:pPr>
      <w:r w:rsidRPr="00CF6830">
        <w:rPr>
          <w:rFonts w:ascii="Arial" w:eastAsia="Microsoft JhengHei" w:hAnsi="Arial" w:hint="eastAsia"/>
          <w:color w:val="000000"/>
          <w:szCs w:val="20"/>
        </w:rPr>
        <w:t>當海嘯逼近海岸線時，海平面</w:t>
      </w:r>
      <w:r w:rsidR="00011C02" w:rsidRPr="00CF6830">
        <w:rPr>
          <w:rFonts w:ascii="Arial" w:eastAsia="Microsoft JhengHei" w:hAnsi="Arial" w:hint="eastAsia"/>
          <w:color w:val="000000"/>
          <w:szCs w:val="20"/>
        </w:rPr>
        <w:t>通常</w:t>
      </w:r>
      <w:r w:rsidRPr="00CF6830">
        <w:rPr>
          <w:rFonts w:ascii="Arial" w:eastAsia="Microsoft JhengHei" w:hAnsi="Arial" w:hint="eastAsia"/>
          <w:color w:val="000000"/>
          <w:szCs w:val="20"/>
        </w:rPr>
        <w:t>會下降，從而露出海床</w:t>
      </w:r>
      <w:r w:rsidR="00011C02" w:rsidRPr="00CF6830">
        <w:rPr>
          <w:rFonts w:ascii="Arial" w:eastAsia="Microsoft JhengHei" w:hAnsi="Arial" w:hint="eastAsia"/>
          <w:color w:val="000000"/>
          <w:szCs w:val="20"/>
        </w:rPr>
        <w:t>、</w:t>
      </w:r>
      <w:r w:rsidRPr="00CF6830">
        <w:rPr>
          <w:rFonts w:ascii="Arial" w:eastAsia="Microsoft JhengHei" w:hAnsi="Arial" w:hint="eastAsia"/>
          <w:color w:val="000000"/>
          <w:szCs w:val="20"/>
        </w:rPr>
        <w:t>珊瑚礁和魚類。</w:t>
      </w:r>
    </w:p>
    <w:p w14:paraId="51F76767" w14:textId="77777777" w:rsidR="005800B8" w:rsidRPr="00CF6830" w:rsidRDefault="005800B8" w:rsidP="00CF6830">
      <w:pPr>
        <w:spacing w:after="0" w:line="240" w:lineRule="auto"/>
        <w:jc w:val="both"/>
        <w:rPr>
          <w:rFonts w:ascii="Arial" w:eastAsia="Microsoft JhengHei" w:hAnsi="Arial" w:cs="Arial"/>
          <w:color w:val="000000"/>
        </w:rPr>
      </w:pPr>
    </w:p>
    <w:p w14:paraId="5AA087A0" w14:textId="73424FAC" w:rsidR="00BD5E30" w:rsidRPr="00CF6830" w:rsidRDefault="00BD5E30" w:rsidP="00CF6830">
      <w:pPr>
        <w:spacing w:after="0" w:line="240" w:lineRule="auto"/>
        <w:jc w:val="both"/>
        <w:rPr>
          <w:rFonts w:ascii="Arial" w:eastAsia="Microsoft JhengHei" w:hAnsi="Arial" w:cs="Arial"/>
          <w:color w:val="000000"/>
        </w:rPr>
      </w:pPr>
      <w:r w:rsidRPr="00CF6830">
        <w:rPr>
          <w:rFonts w:ascii="Arial" w:eastAsia="Microsoft JhengHei" w:hAnsi="Arial" w:hint="eastAsia"/>
          <w:color w:val="000000"/>
          <w:szCs w:val="20"/>
        </w:rPr>
        <w:t>海嘯來臨時可能會產生一種巨大的轟鳴聲，類似於行進中的火車或者噴氣式飛機。</w:t>
      </w:r>
    </w:p>
    <w:p w14:paraId="052FFA9D" w14:textId="77777777" w:rsidR="005800B8" w:rsidRPr="00CF6830" w:rsidRDefault="005800B8" w:rsidP="00CF6830">
      <w:pPr>
        <w:spacing w:after="0" w:line="240" w:lineRule="auto"/>
        <w:jc w:val="both"/>
        <w:rPr>
          <w:rFonts w:ascii="Arial" w:eastAsia="Microsoft JhengHei" w:hAnsi="Arial" w:cs="Arial"/>
          <w:color w:val="000000"/>
        </w:rPr>
      </w:pPr>
    </w:p>
    <w:p w14:paraId="56A7583A" w14:textId="0D403E23" w:rsidR="00C316C1" w:rsidRPr="00CF6830" w:rsidRDefault="00C316C1" w:rsidP="00CF6830">
      <w:pPr>
        <w:spacing w:after="0" w:line="240" w:lineRule="auto"/>
        <w:jc w:val="both"/>
        <w:rPr>
          <w:rFonts w:ascii="Arial" w:eastAsia="Microsoft JhengHei" w:hAnsi="Arial" w:cs="Arial"/>
          <w:color w:val="000000"/>
        </w:rPr>
      </w:pPr>
      <w:r w:rsidRPr="00CF6830">
        <w:rPr>
          <w:rFonts w:ascii="Arial" w:eastAsia="Microsoft JhengHei" w:hAnsi="Arial" w:hint="eastAsia"/>
          <w:color w:val="000000"/>
          <w:szCs w:val="20"/>
        </w:rPr>
        <w:t>如果您看到或者聽到任何</w:t>
      </w:r>
      <w:r w:rsidR="00011C02" w:rsidRPr="00CF6830">
        <w:rPr>
          <w:rFonts w:ascii="Arial" w:eastAsia="Microsoft JhengHei" w:hAnsi="Arial" w:hint="eastAsia"/>
          <w:color w:val="000000"/>
          <w:szCs w:val="20"/>
        </w:rPr>
        <w:t>警示</w:t>
      </w:r>
      <w:r w:rsidRPr="00CF6830">
        <w:rPr>
          <w:rFonts w:ascii="Arial" w:eastAsia="Microsoft JhengHei" w:hAnsi="Arial" w:hint="eastAsia"/>
          <w:color w:val="000000"/>
          <w:szCs w:val="20"/>
        </w:rPr>
        <w:t>跡象，請立即轉移至地勢較高的地段。</w:t>
      </w:r>
    </w:p>
    <w:p w14:paraId="5D53818D" w14:textId="77777777" w:rsidR="005800B8" w:rsidRPr="00CF6830" w:rsidRDefault="005800B8" w:rsidP="00CF6830">
      <w:pPr>
        <w:spacing w:after="0" w:line="240" w:lineRule="auto"/>
        <w:jc w:val="both"/>
        <w:rPr>
          <w:rFonts w:ascii="Arial" w:eastAsia="Microsoft JhengHei" w:hAnsi="Arial" w:cs="Arial"/>
          <w:color w:val="333333"/>
        </w:rPr>
      </w:pPr>
    </w:p>
    <w:p w14:paraId="6CF07A11" w14:textId="238467A7" w:rsidR="00D1346E" w:rsidRPr="00CF6830" w:rsidRDefault="00D1346E"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如果您身</w:t>
      </w:r>
      <w:r w:rsidR="00011C02" w:rsidRPr="00CF6830">
        <w:rPr>
          <w:rFonts w:ascii="Arial" w:eastAsia="Microsoft JhengHei" w:hAnsi="Arial" w:hint="eastAsia"/>
          <w:color w:val="333333"/>
          <w:szCs w:val="20"/>
        </w:rPr>
        <w:t>處</w:t>
      </w:r>
      <w:r w:rsidRPr="00CF6830">
        <w:rPr>
          <w:rFonts w:ascii="Arial" w:eastAsia="Microsoft JhengHei" w:hAnsi="Arial" w:hint="eastAsia"/>
          <w:color w:val="333333"/>
          <w:szCs w:val="20"/>
        </w:rPr>
        <w:t>海邊並感覺到地面震動，請立即轉移至地勢較高的地段。</w:t>
      </w:r>
    </w:p>
    <w:p w14:paraId="30EC07A7" w14:textId="77777777" w:rsidR="005800B8" w:rsidRPr="00CF6830" w:rsidRDefault="005800B8" w:rsidP="00CF6830">
      <w:pPr>
        <w:spacing w:after="0" w:line="240" w:lineRule="auto"/>
        <w:jc w:val="both"/>
        <w:rPr>
          <w:rFonts w:ascii="Arial" w:eastAsia="Microsoft JhengHei" w:hAnsi="Arial" w:cs="Arial"/>
          <w:color w:val="333333"/>
        </w:rPr>
      </w:pPr>
    </w:p>
    <w:p w14:paraId="53B38BB7" w14:textId="679DEF23" w:rsidR="00D1346E" w:rsidRPr="00CF6830" w:rsidRDefault="00D1346E"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如果發布了海嘯警報，而且您正好位於</w:t>
      </w:r>
      <w:r w:rsidRPr="00CF6830">
        <w:rPr>
          <w:rFonts w:ascii="Arial" w:eastAsia="Microsoft JhengHei" w:hAnsi="Arial" w:hint="eastAsia"/>
          <w:szCs w:val="20"/>
          <w:bdr w:val="none" w:sz="0" w:space="0" w:color="auto" w:frame="1"/>
        </w:rPr>
        <w:t>海嘯疏散區</w:t>
      </w:r>
      <w:r w:rsidRPr="00CF6830">
        <w:rPr>
          <w:rFonts w:ascii="Arial" w:eastAsia="Microsoft JhengHei" w:hAnsi="Arial" w:hint="eastAsia"/>
          <w:szCs w:val="20"/>
        </w:rPr>
        <w:t>，則應</w:t>
      </w:r>
      <w:r w:rsidRPr="00CF6830">
        <w:rPr>
          <w:rFonts w:ascii="Arial" w:eastAsia="Microsoft JhengHei" w:hAnsi="Arial" w:hint="eastAsia"/>
          <w:color w:val="333333"/>
          <w:szCs w:val="20"/>
        </w:rPr>
        <w:t>離開房屋或工作地點疏散到地勢較高的地段。</w:t>
      </w:r>
      <w:r w:rsidRPr="00CF6830">
        <w:rPr>
          <w:rFonts w:ascii="Arial" w:eastAsia="Microsoft JhengHei" w:hAnsi="Arial" w:hint="eastAsia"/>
          <w:color w:val="333333"/>
          <w:szCs w:val="20"/>
        </w:rPr>
        <w:t xml:space="preserve"> </w:t>
      </w:r>
    </w:p>
    <w:p w14:paraId="7A0F725D" w14:textId="77777777" w:rsidR="005800B8" w:rsidRPr="00CF6830" w:rsidRDefault="005800B8" w:rsidP="00CF6830">
      <w:pPr>
        <w:spacing w:after="0" w:line="240" w:lineRule="auto"/>
        <w:jc w:val="both"/>
        <w:rPr>
          <w:rFonts w:ascii="Arial" w:eastAsia="Microsoft JhengHei" w:hAnsi="Arial" w:cs="Arial"/>
          <w:color w:val="333333"/>
        </w:rPr>
      </w:pPr>
    </w:p>
    <w:p w14:paraId="2A03DA3A" w14:textId="3ADCE057" w:rsidR="00C316C1" w:rsidRPr="00CF6830" w:rsidRDefault="00D1346E"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如果無法迅速離開海嘯疏散區，</w:t>
      </w:r>
      <w:r w:rsidR="00011C02" w:rsidRPr="00CF6830">
        <w:rPr>
          <w:rFonts w:ascii="Arial" w:eastAsia="Microsoft JhengHei" w:hAnsi="Arial" w:hint="eastAsia"/>
          <w:color w:val="333333"/>
          <w:szCs w:val="20"/>
        </w:rPr>
        <w:t>您</w:t>
      </w:r>
      <w:r w:rsidRPr="00CF6830">
        <w:rPr>
          <w:rFonts w:ascii="Arial" w:eastAsia="Microsoft JhengHei" w:hAnsi="Arial" w:hint="eastAsia"/>
          <w:color w:val="333333"/>
          <w:szCs w:val="20"/>
        </w:rPr>
        <w:t>應</w:t>
      </w:r>
      <w:r w:rsidR="00011C02" w:rsidRPr="00CF6830">
        <w:rPr>
          <w:rFonts w:ascii="Arial" w:eastAsia="Microsoft JhengHei" w:hAnsi="Arial" w:hint="eastAsia"/>
          <w:color w:val="333333"/>
          <w:szCs w:val="20"/>
        </w:rPr>
        <w:t>該</w:t>
      </w:r>
      <w:r w:rsidRPr="00CF6830">
        <w:rPr>
          <w:rFonts w:ascii="Arial" w:eastAsia="Microsoft JhengHei" w:hAnsi="Arial" w:hint="eastAsia"/>
          <w:color w:val="333333"/>
          <w:szCs w:val="20"/>
        </w:rPr>
        <w:t>尋找一棟十層以上鋼筋或鋼筋混凝土建築，並爬到四層或更高樓層。</w:t>
      </w:r>
    </w:p>
    <w:p w14:paraId="3B113B14" w14:textId="77777777" w:rsidR="005800B8" w:rsidRPr="00CF6830" w:rsidRDefault="005800B8" w:rsidP="00CF6830">
      <w:pPr>
        <w:spacing w:after="0" w:line="240" w:lineRule="auto"/>
        <w:jc w:val="both"/>
        <w:rPr>
          <w:rFonts w:ascii="Arial" w:eastAsia="Microsoft JhengHei" w:hAnsi="Arial" w:cs="Arial"/>
          <w:color w:val="333333"/>
        </w:rPr>
      </w:pPr>
    </w:p>
    <w:p w14:paraId="1C636BC1" w14:textId="5C257232" w:rsidR="00BD5E30" w:rsidRPr="00CF6830" w:rsidRDefault="00BD5E30"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只有當局表示可以安全返家後方可回家。某些區域可能存在危險物品和殘骸碎片，而一些道路可能也需要進行清理，以便實施救援和恢復工作。</w:t>
      </w:r>
    </w:p>
    <w:p w14:paraId="273DF06C" w14:textId="77777777" w:rsidR="005800B8" w:rsidRPr="00CF6830" w:rsidRDefault="005800B8" w:rsidP="00CF6830">
      <w:pPr>
        <w:spacing w:after="0" w:line="240" w:lineRule="auto"/>
        <w:jc w:val="both"/>
        <w:rPr>
          <w:rFonts w:ascii="Arial" w:eastAsia="Microsoft JhengHei" w:hAnsi="Arial" w:cs="Arial"/>
          <w:color w:val="333333"/>
        </w:rPr>
      </w:pPr>
    </w:p>
    <w:p w14:paraId="2D298EC6" w14:textId="64B24CEC" w:rsidR="002954C9" w:rsidRPr="00CF6830" w:rsidRDefault="002954C9"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您還應該利用這段時間為自己準備一個任何緊急情況下都可以快速攜帶的隨身背包。</w:t>
      </w:r>
    </w:p>
    <w:p w14:paraId="05B213C7" w14:textId="77777777" w:rsidR="005800B8" w:rsidRPr="00CF6830" w:rsidRDefault="005800B8" w:rsidP="00CF6830">
      <w:pPr>
        <w:spacing w:after="0" w:line="240" w:lineRule="auto"/>
        <w:jc w:val="both"/>
        <w:rPr>
          <w:rFonts w:ascii="Arial" w:eastAsia="Microsoft JhengHei" w:hAnsi="Arial" w:cs="Arial"/>
          <w:color w:val="333333"/>
        </w:rPr>
      </w:pPr>
    </w:p>
    <w:p w14:paraId="5EF0C4D0" w14:textId="239AD38A" w:rsidR="002954C9" w:rsidRPr="00CF6830" w:rsidRDefault="000956D9"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請在海嘯來襲之前做好應對準備，瞭解事實資訊，並幫助拯救生命。</w:t>
      </w:r>
    </w:p>
    <w:p w14:paraId="66581D11" w14:textId="77777777" w:rsidR="005800B8" w:rsidRPr="00CF6830" w:rsidRDefault="005800B8" w:rsidP="00CF6830">
      <w:pPr>
        <w:spacing w:after="0" w:line="240" w:lineRule="auto"/>
        <w:jc w:val="both"/>
        <w:rPr>
          <w:rFonts w:ascii="Arial" w:eastAsia="Microsoft JhengHei" w:hAnsi="Arial" w:cs="Arial"/>
          <w:color w:val="333333"/>
        </w:rPr>
      </w:pPr>
    </w:p>
    <w:p w14:paraId="1DA77E97" w14:textId="1BAD6714" w:rsidR="00BD5E30" w:rsidRPr="00CF6830" w:rsidRDefault="000956D9" w:rsidP="00CF6830">
      <w:pPr>
        <w:spacing w:after="0" w:line="240" w:lineRule="auto"/>
        <w:jc w:val="both"/>
        <w:rPr>
          <w:rFonts w:ascii="Arial" w:eastAsia="Microsoft JhengHei" w:hAnsi="Arial" w:cs="Arial"/>
          <w:color w:val="333333"/>
        </w:rPr>
      </w:pPr>
      <w:r w:rsidRPr="00CF6830">
        <w:rPr>
          <w:rFonts w:ascii="Arial" w:eastAsia="Microsoft JhengHei" w:hAnsi="Arial" w:hint="eastAsia"/>
          <w:color w:val="333333"/>
          <w:szCs w:val="20"/>
        </w:rPr>
        <w:t>如需更多具體資訊，請訪問網站</w:t>
      </w:r>
      <w:r w:rsidRPr="00CF6830">
        <w:rPr>
          <w:rFonts w:ascii="Arial" w:eastAsia="Microsoft JhengHei" w:hAnsi="Arial" w:hint="eastAsia"/>
          <w:color w:val="333333"/>
          <w:szCs w:val="20"/>
        </w:rPr>
        <w:t>ready.hawaii.gov</w:t>
      </w:r>
    </w:p>
    <w:sectPr w:rsidR="00BD5E30" w:rsidRPr="00CF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FB0"/>
    <w:multiLevelType w:val="multilevel"/>
    <w:tmpl w:val="770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5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8B"/>
    <w:rsid w:val="00011C02"/>
    <w:rsid w:val="000956D9"/>
    <w:rsid w:val="002954C9"/>
    <w:rsid w:val="004561D9"/>
    <w:rsid w:val="005800B8"/>
    <w:rsid w:val="006F36AA"/>
    <w:rsid w:val="007E5122"/>
    <w:rsid w:val="00970A44"/>
    <w:rsid w:val="00BD5E30"/>
    <w:rsid w:val="00C316C1"/>
    <w:rsid w:val="00C65FCF"/>
    <w:rsid w:val="00CF6830"/>
    <w:rsid w:val="00D1346E"/>
    <w:rsid w:val="00E53F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2C0"/>
  <w15:chartTrackingRefBased/>
  <w15:docId w15:val="{2834FF9F-74A8-4FFD-BB00-A917B03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5474">
      <w:bodyDiv w:val="1"/>
      <w:marLeft w:val="0"/>
      <w:marRight w:val="0"/>
      <w:marTop w:val="0"/>
      <w:marBottom w:val="0"/>
      <w:divBdr>
        <w:top w:val="none" w:sz="0" w:space="0" w:color="auto"/>
        <w:left w:val="none" w:sz="0" w:space="0" w:color="auto"/>
        <w:bottom w:val="none" w:sz="0" w:space="0" w:color="auto"/>
        <w:right w:val="none" w:sz="0" w:space="0" w:color="auto"/>
      </w:divBdr>
    </w:div>
    <w:div w:id="885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PMingLiU"/>
        <a:cs typeface=""/>
      </a:majorFont>
      <a:minorFont>
        <a:latin typeface="Calibri" panose="020F050202020403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3565821A64F4DB43C0746FF5BEBDA" ma:contentTypeVersion="3" ma:contentTypeDescription="Create a new document." ma:contentTypeScope="" ma:versionID="ef9576db18a802b89e1ddd13ef98caf4">
  <xsd:schema xmlns:xsd="http://www.w3.org/2001/XMLSchema" xmlns:xs="http://www.w3.org/2001/XMLSchema" xmlns:p="http://schemas.microsoft.com/office/2006/metadata/properties" xmlns:ns3="4c12adb1-a6bf-4e4f-be37-0f3a9410564c" targetNamespace="http://schemas.microsoft.com/office/2006/metadata/properties" ma:root="true" ma:fieldsID="ea7777af94e8cb678570ed360d9a2eba" ns3:_="">
    <xsd:import namespace="4c12adb1-a6bf-4e4f-be37-0f3a9410564c"/>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adb1-a6bf-4e4f-be37-0f3a941056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41A78-84AE-4554-9D8F-9F396BCB87D9}">
  <ds:schemaRefs>
    <ds:schemaRef ds:uri="http://schemas.microsoft.com/sharepoint/v3/contenttype/forms"/>
  </ds:schemaRefs>
</ds:datastoreItem>
</file>

<file path=customXml/itemProps2.xml><?xml version="1.0" encoding="utf-8"?>
<ds:datastoreItem xmlns:ds="http://schemas.openxmlformats.org/officeDocument/2006/customXml" ds:itemID="{D4AB679C-B7C6-491B-87FC-5766E383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2adb1-a6bf-4e4f-be37-0f3a9410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C13D2-E73D-481D-9DC1-C807727A2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Douglas M</dc:creator>
  <cp:keywords/>
  <dc:description/>
  <cp:lastModifiedBy>Joanna Perez</cp:lastModifiedBy>
  <cp:revision>2</cp:revision>
  <dcterms:created xsi:type="dcterms:W3CDTF">2024-04-26T16:18:00Z</dcterms:created>
  <dcterms:modified xsi:type="dcterms:W3CDTF">2024-04-26T16:18:00Z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0x0101000823565821A64F4DB43C0746FF5BEBDA</vt:lpwstr>
  </property>
</Properties>
</file>