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B9B64" w14:textId="77777777" w:rsidR="00AE3B5A" w:rsidRPr="00CE43A3" w:rsidRDefault="00AE3B5A" w:rsidP="00AE3B5A">
      <w:pPr>
        <w:tabs>
          <w:tab w:val="left" w:pos="7830"/>
        </w:tabs>
        <w:spacing w:after="0"/>
        <w:rPr>
          <w:rFonts w:ascii="Arial" w:hAnsi="Arial" w:cs="Arial"/>
          <w:sz w:val="23"/>
          <w:szCs w:val="23"/>
        </w:rPr>
      </w:pPr>
    </w:p>
    <w:p w14:paraId="56A52EC2" w14:textId="58E1F3D7" w:rsidR="00AE3B5A" w:rsidRPr="00CE43A3" w:rsidRDefault="00AE3B5A" w:rsidP="00AE3B5A">
      <w:pPr>
        <w:tabs>
          <w:tab w:val="left" w:pos="7290"/>
        </w:tabs>
        <w:spacing w:after="0"/>
        <w:rPr>
          <w:rFonts w:ascii="Arial" w:hAnsi="Arial" w:cs="Arial"/>
          <w:sz w:val="23"/>
          <w:szCs w:val="23"/>
        </w:rPr>
      </w:pPr>
      <w:r w:rsidRPr="00CE43A3">
        <w:rPr>
          <w:rFonts w:ascii="Arial" w:hAnsi="Arial" w:cs="Arial"/>
          <w:sz w:val="23"/>
          <w:szCs w:val="23"/>
        </w:rPr>
        <w:t>NGHI-</w:t>
      </w:r>
      <w:r w:rsidR="00D91A2C" w:rsidRPr="00CE43A3">
        <w:rPr>
          <w:rFonts w:ascii="Arial" w:hAnsi="Arial" w:cs="Arial"/>
          <w:sz w:val="23"/>
          <w:szCs w:val="23"/>
        </w:rPr>
        <w:t>PER</w:t>
      </w:r>
      <w:r w:rsidR="0090743B" w:rsidRPr="00CE43A3">
        <w:rPr>
          <w:rFonts w:ascii="Arial" w:hAnsi="Arial" w:cs="Arial"/>
          <w:sz w:val="23"/>
          <w:szCs w:val="23"/>
        </w:rPr>
        <w:t>-ENL</w:t>
      </w:r>
      <w:r w:rsidRPr="00CE43A3">
        <w:rPr>
          <w:rFonts w:ascii="Arial" w:hAnsi="Arial" w:cs="Arial"/>
          <w:sz w:val="23"/>
          <w:szCs w:val="23"/>
        </w:rPr>
        <w:t xml:space="preserve"> (</w:t>
      </w:r>
      <w:r w:rsidR="0090743B" w:rsidRPr="00CE43A3">
        <w:rPr>
          <w:rFonts w:ascii="Arial" w:hAnsi="Arial" w:cs="Arial"/>
          <w:sz w:val="23"/>
          <w:szCs w:val="23"/>
        </w:rPr>
        <w:t>135</w:t>
      </w:r>
      <w:r w:rsidRPr="00CE43A3">
        <w:rPr>
          <w:rFonts w:ascii="Arial" w:hAnsi="Arial" w:cs="Arial"/>
          <w:sz w:val="23"/>
          <w:szCs w:val="23"/>
        </w:rPr>
        <w:t>)</w:t>
      </w:r>
      <w:r w:rsidRPr="00CE43A3">
        <w:rPr>
          <w:rFonts w:ascii="Arial" w:hAnsi="Arial" w:cs="Arial"/>
          <w:sz w:val="23"/>
          <w:szCs w:val="23"/>
        </w:rPr>
        <w:tab/>
      </w:r>
      <w:r w:rsidR="00F75408" w:rsidRPr="00CE43A3">
        <w:rPr>
          <w:rFonts w:ascii="Arial" w:hAnsi="Arial" w:cs="Arial"/>
          <w:sz w:val="23"/>
          <w:szCs w:val="23"/>
        </w:rPr>
        <w:t xml:space="preserve"> </w:t>
      </w:r>
      <w:r w:rsidR="00010609" w:rsidRPr="00CE43A3">
        <w:rPr>
          <w:rFonts w:ascii="Arial" w:hAnsi="Arial" w:cs="Arial"/>
          <w:sz w:val="23"/>
          <w:szCs w:val="23"/>
        </w:rPr>
        <w:t xml:space="preserve">   </w:t>
      </w:r>
      <w:r w:rsidR="00840564">
        <w:rPr>
          <w:rFonts w:ascii="Arial" w:hAnsi="Arial" w:cs="Arial"/>
          <w:sz w:val="23"/>
          <w:szCs w:val="23"/>
        </w:rPr>
        <w:t xml:space="preserve"> DATE</w:t>
      </w:r>
    </w:p>
    <w:p w14:paraId="554EAA33" w14:textId="45E43A86" w:rsidR="009212F5" w:rsidRPr="00CE43A3" w:rsidRDefault="009212F5" w:rsidP="00AE3B5A">
      <w:pPr>
        <w:tabs>
          <w:tab w:val="left" w:pos="7290"/>
        </w:tabs>
        <w:spacing w:after="0"/>
        <w:rPr>
          <w:rFonts w:ascii="Arial" w:hAnsi="Arial" w:cs="Arial"/>
          <w:sz w:val="23"/>
          <w:szCs w:val="23"/>
        </w:rPr>
      </w:pPr>
    </w:p>
    <w:p w14:paraId="3E544397" w14:textId="77777777" w:rsidR="00A97CBD" w:rsidRPr="00CE43A3" w:rsidRDefault="00A97CBD" w:rsidP="00AE3B5A">
      <w:pPr>
        <w:tabs>
          <w:tab w:val="left" w:pos="7290"/>
        </w:tabs>
        <w:spacing w:after="0"/>
        <w:rPr>
          <w:rFonts w:ascii="Arial" w:hAnsi="Arial" w:cs="Arial"/>
          <w:sz w:val="23"/>
          <w:szCs w:val="23"/>
        </w:rPr>
      </w:pPr>
    </w:p>
    <w:p w14:paraId="6E06C2E0" w14:textId="77777777" w:rsidR="00CE43A3" w:rsidRPr="00CE43A3" w:rsidRDefault="009212F5" w:rsidP="002A6976">
      <w:pPr>
        <w:tabs>
          <w:tab w:val="left" w:pos="7290"/>
        </w:tabs>
        <w:spacing w:after="0"/>
        <w:ind w:left="360" w:hanging="360"/>
        <w:rPr>
          <w:rFonts w:ascii="Arial" w:hAnsi="Arial" w:cs="Arial"/>
          <w:sz w:val="23"/>
          <w:szCs w:val="23"/>
        </w:rPr>
      </w:pPr>
      <w:r w:rsidRPr="00CE43A3">
        <w:rPr>
          <w:rFonts w:ascii="Arial" w:hAnsi="Arial" w:cs="Arial"/>
          <w:sz w:val="23"/>
          <w:szCs w:val="23"/>
        </w:rPr>
        <w:t xml:space="preserve">MEMORANDUM </w:t>
      </w:r>
      <w:r w:rsidR="00A97CBD" w:rsidRPr="00CE43A3">
        <w:rPr>
          <w:rFonts w:ascii="Arial" w:hAnsi="Arial" w:cs="Arial"/>
          <w:sz w:val="23"/>
          <w:szCs w:val="23"/>
        </w:rPr>
        <w:t xml:space="preserve">FOR </w:t>
      </w:r>
      <w:r w:rsidR="0023718E" w:rsidRPr="00CE43A3">
        <w:rPr>
          <w:rFonts w:ascii="Arial" w:hAnsi="Arial" w:cs="Arial"/>
          <w:sz w:val="23"/>
          <w:szCs w:val="23"/>
        </w:rPr>
        <w:t>G1</w:t>
      </w:r>
      <w:r w:rsidR="00010609" w:rsidRPr="00CE43A3">
        <w:rPr>
          <w:rFonts w:ascii="Arial" w:hAnsi="Arial" w:cs="Arial"/>
          <w:sz w:val="23"/>
          <w:szCs w:val="23"/>
        </w:rPr>
        <w:t xml:space="preserve">, </w:t>
      </w:r>
      <w:r w:rsidR="00100F2F" w:rsidRPr="00CE43A3">
        <w:rPr>
          <w:rFonts w:ascii="Arial" w:hAnsi="Arial" w:cs="Arial"/>
          <w:sz w:val="23"/>
          <w:szCs w:val="23"/>
        </w:rPr>
        <w:t>Hawaii Army National Guard (NGHI-</w:t>
      </w:r>
      <w:r w:rsidR="0023718E" w:rsidRPr="00CE43A3">
        <w:rPr>
          <w:rFonts w:ascii="Arial" w:hAnsi="Arial" w:cs="Arial"/>
          <w:sz w:val="23"/>
          <w:szCs w:val="23"/>
        </w:rPr>
        <w:t>PER</w:t>
      </w:r>
      <w:r w:rsidR="00100F2F" w:rsidRPr="00CE43A3">
        <w:rPr>
          <w:rFonts w:ascii="Arial" w:hAnsi="Arial" w:cs="Arial"/>
          <w:sz w:val="23"/>
          <w:szCs w:val="23"/>
        </w:rPr>
        <w:t>), 91-1227</w:t>
      </w:r>
    </w:p>
    <w:p w14:paraId="54ED059E" w14:textId="5E8D4E6E" w:rsidR="009212F5" w:rsidRPr="00CE43A3" w:rsidRDefault="00100F2F" w:rsidP="002A6976">
      <w:pPr>
        <w:tabs>
          <w:tab w:val="left" w:pos="7290"/>
        </w:tabs>
        <w:spacing w:after="0"/>
        <w:ind w:left="360" w:hanging="360"/>
        <w:rPr>
          <w:rFonts w:ascii="Arial" w:hAnsi="Arial" w:cs="Arial"/>
          <w:sz w:val="23"/>
          <w:szCs w:val="23"/>
        </w:rPr>
      </w:pPr>
      <w:r w:rsidRPr="00CE43A3">
        <w:rPr>
          <w:rFonts w:ascii="Arial" w:hAnsi="Arial" w:cs="Arial"/>
          <w:sz w:val="23"/>
          <w:szCs w:val="23"/>
        </w:rPr>
        <w:t>Enterprise Avenue, Kapolei, Hawaii 96707-2150</w:t>
      </w:r>
      <w:r w:rsidR="002A6976" w:rsidRPr="00CE43A3">
        <w:rPr>
          <w:rFonts w:ascii="Arial" w:hAnsi="Arial" w:cs="Arial"/>
          <w:sz w:val="23"/>
          <w:szCs w:val="23"/>
        </w:rPr>
        <w:t xml:space="preserve"> </w:t>
      </w:r>
    </w:p>
    <w:p w14:paraId="2EA73195" w14:textId="77777777" w:rsidR="002A6976" w:rsidRPr="00CE43A3" w:rsidRDefault="002A6976" w:rsidP="002A6976">
      <w:pPr>
        <w:tabs>
          <w:tab w:val="left" w:pos="7290"/>
        </w:tabs>
        <w:spacing w:after="0"/>
        <w:ind w:left="360" w:hanging="360"/>
        <w:rPr>
          <w:rFonts w:ascii="Arial" w:hAnsi="Arial" w:cs="Arial"/>
          <w:sz w:val="23"/>
          <w:szCs w:val="23"/>
        </w:rPr>
      </w:pPr>
    </w:p>
    <w:p w14:paraId="58FEF96F" w14:textId="77777777" w:rsidR="00840564" w:rsidRDefault="00AE3B5A" w:rsidP="00AE3B5A">
      <w:pPr>
        <w:spacing w:after="0"/>
        <w:rPr>
          <w:rFonts w:ascii="Arial" w:hAnsi="Arial" w:cs="Arial"/>
          <w:sz w:val="23"/>
          <w:szCs w:val="23"/>
        </w:rPr>
      </w:pPr>
      <w:r w:rsidRPr="00CE43A3">
        <w:rPr>
          <w:rFonts w:ascii="Arial" w:hAnsi="Arial" w:cs="Arial"/>
          <w:sz w:val="23"/>
          <w:szCs w:val="23"/>
        </w:rPr>
        <w:t xml:space="preserve">SUBJECT: </w:t>
      </w:r>
      <w:r w:rsidR="0090743B" w:rsidRPr="00CE43A3">
        <w:rPr>
          <w:rFonts w:ascii="Arial" w:hAnsi="Arial" w:cs="Arial"/>
          <w:sz w:val="23"/>
          <w:szCs w:val="23"/>
        </w:rPr>
        <w:t xml:space="preserve">Report of </w:t>
      </w:r>
      <w:r w:rsidR="00656C88" w:rsidRPr="00CE43A3">
        <w:rPr>
          <w:rFonts w:ascii="Arial" w:hAnsi="Arial" w:cs="Arial"/>
          <w:sz w:val="23"/>
          <w:szCs w:val="23"/>
        </w:rPr>
        <w:t xml:space="preserve">Hawaii Army National Guard (HIARNG) Fiscal </w:t>
      </w:r>
      <w:r w:rsidR="00932D57" w:rsidRPr="00CE43A3">
        <w:rPr>
          <w:rFonts w:ascii="Arial" w:hAnsi="Arial" w:cs="Arial"/>
          <w:sz w:val="23"/>
          <w:szCs w:val="23"/>
        </w:rPr>
        <w:t>Y</w:t>
      </w:r>
      <w:r w:rsidR="00656C88" w:rsidRPr="00CE43A3">
        <w:rPr>
          <w:rFonts w:ascii="Arial" w:hAnsi="Arial" w:cs="Arial"/>
          <w:sz w:val="23"/>
          <w:szCs w:val="23"/>
        </w:rPr>
        <w:t>ear (FY) 202</w:t>
      </w:r>
      <w:r w:rsidR="00840564">
        <w:rPr>
          <w:rFonts w:ascii="Arial" w:hAnsi="Arial" w:cs="Arial"/>
          <w:sz w:val="23"/>
          <w:szCs w:val="23"/>
        </w:rPr>
        <w:t>5 SSG/</w:t>
      </w:r>
    </w:p>
    <w:p w14:paraId="47501149" w14:textId="181948C7" w:rsidR="00AE3B5A" w:rsidRPr="00CE43A3" w:rsidRDefault="0023718E" w:rsidP="00AE3B5A">
      <w:pPr>
        <w:spacing w:after="0"/>
        <w:rPr>
          <w:rFonts w:ascii="Arial" w:hAnsi="Arial" w:cs="Arial"/>
          <w:sz w:val="23"/>
          <w:szCs w:val="23"/>
        </w:rPr>
      </w:pPr>
      <w:r w:rsidRPr="00CE43A3">
        <w:rPr>
          <w:rFonts w:ascii="Arial" w:hAnsi="Arial" w:cs="Arial"/>
          <w:sz w:val="23"/>
          <w:szCs w:val="23"/>
        </w:rPr>
        <w:t>E</w:t>
      </w:r>
      <w:r w:rsidR="00840564">
        <w:rPr>
          <w:rFonts w:ascii="Arial" w:hAnsi="Arial" w:cs="Arial"/>
          <w:sz w:val="23"/>
          <w:szCs w:val="23"/>
        </w:rPr>
        <w:t>-6</w:t>
      </w:r>
      <w:r w:rsidRPr="00CE43A3">
        <w:rPr>
          <w:rFonts w:ascii="Arial" w:hAnsi="Arial" w:cs="Arial"/>
          <w:sz w:val="23"/>
          <w:szCs w:val="23"/>
        </w:rPr>
        <w:t xml:space="preserve"> Decentralized</w:t>
      </w:r>
      <w:r w:rsidR="00656C88" w:rsidRPr="00CE43A3">
        <w:rPr>
          <w:rFonts w:ascii="Arial" w:hAnsi="Arial" w:cs="Arial"/>
          <w:sz w:val="23"/>
          <w:szCs w:val="23"/>
        </w:rPr>
        <w:t xml:space="preserve"> Promotion C</w:t>
      </w:r>
      <w:r w:rsidR="00DB747E" w:rsidRPr="00CE43A3">
        <w:rPr>
          <w:rFonts w:ascii="Arial" w:hAnsi="Arial" w:cs="Arial"/>
          <w:sz w:val="23"/>
          <w:szCs w:val="23"/>
        </w:rPr>
        <w:t>o</w:t>
      </w:r>
      <w:r w:rsidR="00656C88" w:rsidRPr="00CE43A3">
        <w:rPr>
          <w:rFonts w:ascii="Arial" w:hAnsi="Arial" w:cs="Arial"/>
          <w:sz w:val="23"/>
          <w:szCs w:val="23"/>
        </w:rPr>
        <w:t>n</w:t>
      </w:r>
      <w:r w:rsidR="00DB747E" w:rsidRPr="00CE43A3">
        <w:rPr>
          <w:rFonts w:ascii="Arial" w:hAnsi="Arial" w:cs="Arial"/>
          <w:sz w:val="23"/>
          <w:szCs w:val="23"/>
        </w:rPr>
        <w:t>sideration Board</w:t>
      </w:r>
      <w:r w:rsidR="002A6976" w:rsidRPr="00CE43A3">
        <w:rPr>
          <w:rFonts w:ascii="Arial" w:hAnsi="Arial" w:cs="Arial"/>
          <w:sz w:val="23"/>
          <w:szCs w:val="23"/>
        </w:rPr>
        <w:t xml:space="preserve"> </w:t>
      </w:r>
    </w:p>
    <w:p w14:paraId="65B3F34F" w14:textId="77777777" w:rsidR="00AE3B5A" w:rsidRPr="00CE43A3" w:rsidRDefault="00AE3B5A" w:rsidP="00AE3B5A">
      <w:pPr>
        <w:spacing w:after="0"/>
        <w:rPr>
          <w:rFonts w:ascii="Arial" w:hAnsi="Arial" w:cs="Arial"/>
          <w:sz w:val="23"/>
          <w:szCs w:val="23"/>
        </w:rPr>
      </w:pPr>
    </w:p>
    <w:p w14:paraId="438A1D14" w14:textId="77777777" w:rsidR="00AE3B5A" w:rsidRPr="00CE43A3" w:rsidRDefault="00AE3B5A" w:rsidP="00AE3B5A">
      <w:pPr>
        <w:spacing w:after="0"/>
        <w:rPr>
          <w:rFonts w:ascii="Arial" w:hAnsi="Arial" w:cs="Arial"/>
          <w:sz w:val="23"/>
          <w:szCs w:val="23"/>
        </w:rPr>
      </w:pPr>
    </w:p>
    <w:p w14:paraId="4795BBA3" w14:textId="63EBB808" w:rsidR="00A97CBD" w:rsidRPr="00CE43A3" w:rsidRDefault="00AE3B5A" w:rsidP="00A6613E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CE43A3">
        <w:rPr>
          <w:rFonts w:ascii="Arial" w:hAnsi="Arial" w:cs="Arial"/>
          <w:sz w:val="23"/>
          <w:szCs w:val="23"/>
        </w:rPr>
        <w:t xml:space="preserve">1. </w:t>
      </w:r>
      <w:r w:rsidR="003C791B">
        <w:rPr>
          <w:rFonts w:ascii="Arial" w:hAnsi="Arial" w:cs="Arial"/>
          <w:sz w:val="23"/>
          <w:szCs w:val="23"/>
        </w:rPr>
        <w:t xml:space="preserve"> </w:t>
      </w:r>
      <w:r w:rsidR="00854E10" w:rsidRPr="00CE43A3">
        <w:rPr>
          <w:rFonts w:ascii="Arial" w:hAnsi="Arial" w:cs="Arial"/>
          <w:sz w:val="23"/>
          <w:szCs w:val="23"/>
        </w:rPr>
        <w:t>Reference</w:t>
      </w:r>
      <w:r w:rsidR="00DB747E" w:rsidRPr="00CE43A3">
        <w:rPr>
          <w:rFonts w:ascii="Arial" w:hAnsi="Arial" w:cs="Arial"/>
          <w:sz w:val="23"/>
          <w:szCs w:val="23"/>
        </w:rPr>
        <w:t xml:space="preserve">s. </w:t>
      </w:r>
    </w:p>
    <w:p w14:paraId="28C941C1" w14:textId="3A55BBBD" w:rsidR="00A97CBD" w:rsidRPr="00CE43A3" w:rsidRDefault="00A97CBD" w:rsidP="00A6613E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CE43A3">
        <w:rPr>
          <w:rFonts w:ascii="Arial" w:hAnsi="Arial" w:cs="Arial"/>
          <w:sz w:val="23"/>
          <w:szCs w:val="23"/>
        </w:rPr>
        <w:t xml:space="preserve"> </w:t>
      </w:r>
    </w:p>
    <w:p w14:paraId="42A929D6" w14:textId="64FFEFD5" w:rsidR="00A97CBD" w:rsidRPr="00CE43A3" w:rsidRDefault="00CE43A3" w:rsidP="00CE43A3">
      <w:pPr>
        <w:spacing w:after="0" w:line="240" w:lineRule="auto"/>
        <w:ind w:firstLine="33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a. </w:t>
      </w:r>
      <w:r w:rsidR="003C791B">
        <w:rPr>
          <w:rFonts w:ascii="Arial" w:hAnsi="Arial" w:cs="Arial"/>
          <w:sz w:val="23"/>
          <w:szCs w:val="23"/>
        </w:rPr>
        <w:t xml:space="preserve"> </w:t>
      </w:r>
      <w:r w:rsidR="00DB747E" w:rsidRPr="00CE43A3">
        <w:rPr>
          <w:rFonts w:ascii="Arial" w:hAnsi="Arial" w:cs="Arial"/>
          <w:sz w:val="23"/>
          <w:szCs w:val="23"/>
        </w:rPr>
        <w:t>Army Regulation 600-8-19 (Enlisted Promotions and Demotions)</w:t>
      </w:r>
    </w:p>
    <w:p w14:paraId="754782FD" w14:textId="77777777" w:rsidR="00A97CBD" w:rsidRPr="00CE43A3" w:rsidRDefault="00A97CBD" w:rsidP="00A6613E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248A5A04" w14:textId="49A0B1EB" w:rsidR="00AE3B5A" w:rsidRPr="00CE43A3" w:rsidRDefault="00CE43A3" w:rsidP="00CE43A3">
      <w:pPr>
        <w:spacing w:after="0" w:line="240" w:lineRule="auto"/>
        <w:ind w:firstLine="33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b. </w:t>
      </w:r>
      <w:r w:rsidR="003C791B">
        <w:rPr>
          <w:rFonts w:ascii="Arial" w:hAnsi="Arial" w:cs="Arial"/>
          <w:sz w:val="23"/>
          <w:szCs w:val="23"/>
        </w:rPr>
        <w:t xml:space="preserve"> </w:t>
      </w:r>
      <w:r w:rsidR="00DB747E" w:rsidRPr="00CE43A3">
        <w:rPr>
          <w:rFonts w:ascii="Arial" w:hAnsi="Arial" w:cs="Arial"/>
          <w:sz w:val="23"/>
          <w:szCs w:val="23"/>
        </w:rPr>
        <w:t>National Guard Regulation 600-200 (Enlisted Personnel Management)</w:t>
      </w:r>
    </w:p>
    <w:p w14:paraId="6AAC0572" w14:textId="77777777" w:rsidR="00AE3B5A" w:rsidRPr="00CE43A3" w:rsidRDefault="00AE3B5A" w:rsidP="00A6613E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6459D6E1" w14:textId="67E5501D" w:rsidR="00AE3B5A" w:rsidRPr="00CE43A3" w:rsidRDefault="00AE3B5A" w:rsidP="00A6613E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CE43A3">
        <w:rPr>
          <w:rFonts w:ascii="Arial" w:hAnsi="Arial" w:cs="Arial"/>
          <w:sz w:val="23"/>
          <w:szCs w:val="23"/>
        </w:rPr>
        <w:t xml:space="preserve">2. </w:t>
      </w:r>
      <w:r w:rsidR="003C791B">
        <w:rPr>
          <w:rFonts w:ascii="Arial" w:hAnsi="Arial" w:cs="Arial"/>
          <w:sz w:val="23"/>
          <w:szCs w:val="23"/>
        </w:rPr>
        <w:t xml:space="preserve"> </w:t>
      </w:r>
      <w:r w:rsidR="00DB747E" w:rsidRPr="00CE43A3">
        <w:rPr>
          <w:rFonts w:ascii="Arial" w:hAnsi="Arial" w:cs="Arial"/>
          <w:sz w:val="23"/>
          <w:szCs w:val="23"/>
        </w:rPr>
        <w:t>T</w:t>
      </w:r>
      <w:r w:rsidR="002A6976" w:rsidRPr="00CE43A3">
        <w:rPr>
          <w:rFonts w:ascii="Arial" w:hAnsi="Arial" w:cs="Arial"/>
          <w:sz w:val="23"/>
          <w:szCs w:val="23"/>
        </w:rPr>
        <w:t>he</w:t>
      </w:r>
      <w:r w:rsidR="0023718E" w:rsidRPr="00CE43A3">
        <w:rPr>
          <w:rFonts w:ascii="Arial" w:hAnsi="Arial" w:cs="Arial"/>
          <w:sz w:val="23"/>
          <w:szCs w:val="23"/>
        </w:rPr>
        <w:t xml:space="preserve"> </w:t>
      </w:r>
      <w:r w:rsidR="0023718E" w:rsidRPr="003C791B">
        <w:rPr>
          <w:rFonts w:ascii="Arial" w:hAnsi="Arial" w:cs="Arial"/>
          <w:sz w:val="23"/>
          <w:szCs w:val="23"/>
          <w:highlight w:val="yellow"/>
        </w:rPr>
        <w:t>MSC</w:t>
      </w:r>
      <w:r w:rsidR="00DB747E" w:rsidRPr="00CE43A3">
        <w:rPr>
          <w:rFonts w:ascii="Arial" w:hAnsi="Arial" w:cs="Arial"/>
          <w:sz w:val="23"/>
          <w:szCs w:val="23"/>
        </w:rPr>
        <w:t xml:space="preserve"> FY2</w:t>
      </w:r>
      <w:r w:rsidR="003C791B">
        <w:rPr>
          <w:rFonts w:ascii="Arial" w:hAnsi="Arial" w:cs="Arial"/>
          <w:sz w:val="23"/>
          <w:szCs w:val="23"/>
        </w:rPr>
        <w:t>5</w:t>
      </w:r>
      <w:r w:rsidR="00DB747E" w:rsidRPr="00CE43A3">
        <w:rPr>
          <w:rFonts w:ascii="Arial" w:hAnsi="Arial" w:cs="Arial"/>
          <w:sz w:val="23"/>
          <w:szCs w:val="23"/>
        </w:rPr>
        <w:t xml:space="preserve"> </w:t>
      </w:r>
      <w:r w:rsidR="003C791B">
        <w:rPr>
          <w:rFonts w:ascii="Arial" w:hAnsi="Arial" w:cs="Arial"/>
          <w:sz w:val="23"/>
          <w:szCs w:val="23"/>
        </w:rPr>
        <w:t>SSG/E-6</w:t>
      </w:r>
      <w:r w:rsidR="00DB747E" w:rsidRPr="00CE43A3">
        <w:rPr>
          <w:rFonts w:ascii="Arial" w:hAnsi="Arial" w:cs="Arial"/>
          <w:sz w:val="23"/>
          <w:szCs w:val="23"/>
        </w:rPr>
        <w:t xml:space="preserve"> board</w:t>
      </w:r>
      <w:r w:rsidR="002A6976" w:rsidRPr="00CE43A3">
        <w:rPr>
          <w:rFonts w:ascii="Arial" w:hAnsi="Arial" w:cs="Arial"/>
          <w:sz w:val="23"/>
          <w:szCs w:val="23"/>
        </w:rPr>
        <w:t xml:space="preserve"> convened at </w:t>
      </w:r>
      <w:r w:rsidR="002A6976" w:rsidRPr="003C791B">
        <w:rPr>
          <w:rFonts w:ascii="Arial" w:hAnsi="Arial" w:cs="Arial"/>
          <w:sz w:val="23"/>
          <w:szCs w:val="23"/>
          <w:highlight w:val="yellow"/>
        </w:rPr>
        <w:t>0</w:t>
      </w:r>
      <w:r w:rsidR="00DB747E" w:rsidRPr="003C791B">
        <w:rPr>
          <w:rFonts w:ascii="Arial" w:hAnsi="Arial" w:cs="Arial"/>
          <w:sz w:val="23"/>
          <w:szCs w:val="23"/>
          <w:highlight w:val="yellow"/>
        </w:rPr>
        <w:t>830</w:t>
      </w:r>
      <w:r w:rsidR="002A6976" w:rsidRPr="003C791B">
        <w:rPr>
          <w:rFonts w:ascii="Arial" w:hAnsi="Arial" w:cs="Arial"/>
          <w:sz w:val="23"/>
          <w:szCs w:val="23"/>
          <w:highlight w:val="yellow"/>
        </w:rPr>
        <w:t xml:space="preserve"> hours</w:t>
      </w:r>
      <w:r w:rsidR="002A6976" w:rsidRPr="00CE43A3">
        <w:rPr>
          <w:rFonts w:ascii="Arial" w:hAnsi="Arial" w:cs="Arial"/>
          <w:sz w:val="23"/>
          <w:szCs w:val="23"/>
        </w:rPr>
        <w:t xml:space="preserve">, </w:t>
      </w:r>
      <w:proofErr w:type="gramStart"/>
      <w:r w:rsidR="003C791B" w:rsidRPr="003C791B">
        <w:rPr>
          <w:rFonts w:ascii="Arial" w:hAnsi="Arial" w:cs="Arial"/>
          <w:sz w:val="23"/>
          <w:szCs w:val="23"/>
          <w:highlight w:val="yellow"/>
        </w:rPr>
        <w:t>March</w:t>
      </w:r>
      <w:r w:rsidR="00DB747E" w:rsidRPr="003C791B">
        <w:rPr>
          <w:rFonts w:ascii="Arial" w:hAnsi="Arial" w:cs="Arial"/>
          <w:sz w:val="23"/>
          <w:szCs w:val="23"/>
          <w:highlight w:val="yellow"/>
        </w:rPr>
        <w:t xml:space="preserve"> </w:t>
      </w:r>
      <w:r w:rsidR="00762D9D">
        <w:rPr>
          <w:rFonts w:ascii="Arial" w:hAnsi="Arial" w:cs="Arial"/>
          <w:sz w:val="23"/>
          <w:szCs w:val="23"/>
          <w:highlight w:val="yellow"/>
        </w:rPr>
        <w:t>XX</w:t>
      </w:r>
      <w:r w:rsidR="00DB747E" w:rsidRPr="003C791B">
        <w:rPr>
          <w:rFonts w:ascii="Arial" w:hAnsi="Arial" w:cs="Arial"/>
          <w:sz w:val="23"/>
          <w:szCs w:val="23"/>
          <w:highlight w:val="yellow"/>
        </w:rPr>
        <w:t>,</w:t>
      </w:r>
      <w:proofErr w:type="gramEnd"/>
      <w:r w:rsidR="00DB747E" w:rsidRPr="003C791B">
        <w:rPr>
          <w:rFonts w:ascii="Arial" w:hAnsi="Arial" w:cs="Arial"/>
          <w:sz w:val="23"/>
          <w:szCs w:val="23"/>
          <w:highlight w:val="yellow"/>
        </w:rPr>
        <w:t xml:space="preserve"> 202</w:t>
      </w:r>
      <w:r w:rsidR="003C791B" w:rsidRPr="003C791B">
        <w:rPr>
          <w:rFonts w:ascii="Arial" w:hAnsi="Arial" w:cs="Arial"/>
          <w:sz w:val="23"/>
          <w:szCs w:val="23"/>
          <w:highlight w:val="yellow"/>
        </w:rPr>
        <w:t>5</w:t>
      </w:r>
      <w:r w:rsidR="002A6976" w:rsidRPr="00CE43A3">
        <w:rPr>
          <w:rFonts w:ascii="Arial" w:hAnsi="Arial" w:cs="Arial"/>
          <w:sz w:val="23"/>
          <w:szCs w:val="23"/>
        </w:rPr>
        <w:t xml:space="preserve">, at Bldg. </w:t>
      </w:r>
      <w:r w:rsidR="003C791B">
        <w:rPr>
          <w:rFonts w:ascii="Arial" w:hAnsi="Arial" w:cs="Arial"/>
          <w:sz w:val="23"/>
          <w:szCs w:val="23"/>
        </w:rPr>
        <w:t>29</w:t>
      </w:r>
      <w:r w:rsidR="002A6976" w:rsidRPr="00CE43A3">
        <w:rPr>
          <w:rFonts w:ascii="Arial" w:hAnsi="Arial" w:cs="Arial"/>
          <w:sz w:val="23"/>
          <w:szCs w:val="23"/>
        </w:rPr>
        <w:t xml:space="preserve">, </w:t>
      </w:r>
      <w:r w:rsidR="002A6976" w:rsidRPr="003C791B">
        <w:rPr>
          <w:rFonts w:ascii="Arial" w:hAnsi="Arial" w:cs="Arial"/>
          <w:sz w:val="23"/>
          <w:szCs w:val="23"/>
          <w:highlight w:val="yellow"/>
        </w:rPr>
        <w:t xml:space="preserve">Room </w:t>
      </w:r>
      <w:r w:rsidR="00DB747E" w:rsidRPr="003C791B">
        <w:rPr>
          <w:rFonts w:ascii="Arial" w:hAnsi="Arial" w:cs="Arial"/>
          <w:sz w:val="23"/>
          <w:szCs w:val="23"/>
          <w:highlight w:val="yellow"/>
        </w:rPr>
        <w:t>102</w:t>
      </w:r>
      <w:r w:rsidR="002A6976" w:rsidRPr="003C791B">
        <w:rPr>
          <w:rFonts w:ascii="Arial" w:hAnsi="Arial" w:cs="Arial"/>
          <w:sz w:val="23"/>
          <w:szCs w:val="23"/>
          <w:highlight w:val="yellow"/>
        </w:rPr>
        <w:t>, Kapolei, HI 96707.</w:t>
      </w:r>
    </w:p>
    <w:p w14:paraId="6595683A" w14:textId="77777777" w:rsidR="00AE3B5A" w:rsidRPr="00CE43A3" w:rsidRDefault="00AE3B5A" w:rsidP="00A6613E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2FCC67E4" w14:textId="2278BBF8" w:rsidR="00AE3B5A" w:rsidRPr="00CE43A3" w:rsidRDefault="00AE3B5A" w:rsidP="00A6613E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CE43A3">
        <w:rPr>
          <w:rFonts w:ascii="Arial" w:hAnsi="Arial" w:cs="Arial"/>
          <w:sz w:val="23"/>
          <w:szCs w:val="23"/>
        </w:rPr>
        <w:t xml:space="preserve">3. </w:t>
      </w:r>
      <w:r w:rsidR="002A6976" w:rsidRPr="00CE43A3">
        <w:rPr>
          <w:rFonts w:ascii="Arial" w:hAnsi="Arial" w:cs="Arial"/>
          <w:sz w:val="23"/>
          <w:szCs w:val="23"/>
        </w:rPr>
        <w:t xml:space="preserve">The following </w:t>
      </w:r>
      <w:r w:rsidR="00912AD2" w:rsidRPr="00CE43A3">
        <w:rPr>
          <w:rFonts w:ascii="Arial" w:hAnsi="Arial" w:cs="Arial"/>
          <w:sz w:val="23"/>
          <w:szCs w:val="23"/>
        </w:rPr>
        <w:t>board</w:t>
      </w:r>
      <w:r w:rsidR="002A6976" w:rsidRPr="00CE43A3">
        <w:rPr>
          <w:rFonts w:ascii="Arial" w:hAnsi="Arial" w:cs="Arial"/>
          <w:sz w:val="23"/>
          <w:szCs w:val="23"/>
        </w:rPr>
        <w:t xml:space="preserve"> members</w:t>
      </w:r>
      <w:r w:rsidR="0023718E" w:rsidRPr="00CE43A3">
        <w:rPr>
          <w:rFonts w:ascii="Arial" w:hAnsi="Arial" w:cs="Arial"/>
          <w:sz w:val="23"/>
          <w:szCs w:val="23"/>
        </w:rPr>
        <w:t xml:space="preserve"> and support personnel</w:t>
      </w:r>
      <w:r w:rsidR="002A6976" w:rsidRPr="00CE43A3">
        <w:rPr>
          <w:rFonts w:ascii="Arial" w:hAnsi="Arial" w:cs="Arial"/>
          <w:sz w:val="23"/>
          <w:szCs w:val="23"/>
        </w:rPr>
        <w:t xml:space="preserve"> were present:</w:t>
      </w:r>
    </w:p>
    <w:p w14:paraId="6B751E57" w14:textId="77777777" w:rsidR="002A6976" w:rsidRPr="00CE43A3" w:rsidRDefault="002A6976" w:rsidP="00A6613E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5F624324" w14:textId="0E9C988F" w:rsidR="000D584B" w:rsidRPr="003C791B" w:rsidRDefault="0023718E" w:rsidP="00CC04DB">
      <w:pPr>
        <w:spacing w:after="0" w:line="240" w:lineRule="auto"/>
        <w:ind w:left="360" w:hanging="90"/>
        <w:rPr>
          <w:rFonts w:ascii="Arial" w:hAnsi="Arial" w:cs="Arial"/>
          <w:sz w:val="23"/>
          <w:szCs w:val="23"/>
          <w:highlight w:val="yellow"/>
        </w:rPr>
      </w:pPr>
      <w:r w:rsidRPr="003C791B">
        <w:rPr>
          <w:rFonts w:ascii="Arial" w:hAnsi="Arial" w:cs="Arial"/>
          <w:sz w:val="23"/>
          <w:szCs w:val="23"/>
          <w:highlight w:val="yellow"/>
        </w:rPr>
        <w:t>Rank, full name, role, PMOS</w:t>
      </w:r>
      <w:r w:rsidR="00CE43A3" w:rsidRPr="003C791B">
        <w:rPr>
          <w:rFonts w:ascii="Arial" w:hAnsi="Arial" w:cs="Arial"/>
          <w:sz w:val="23"/>
          <w:szCs w:val="23"/>
          <w:highlight w:val="yellow"/>
        </w:rPr>
        <w:t xml:space="preserve"> (Board Member)</w:t>
      </w:r>
    </w:p>
    <w:p w14:paraId="0286880F" w14:textId="24C8D886" w:rsidR="00CE43A3" w:rsidRDefault="00CE43A3" w:rsidP="00CC04DB">
      <w:pPr>
        <w:spacing w:after="0" w:line="240" w:lineRule="auto"/>
        <w:ind w:left="360" w:hanging="90"/>
        <w:rPr>
          <w:rFonts w:ascii="Arial" w:hAnsi="Arial" w:cs="Arial"/>
          <w:sz w:val="23"/>
          <w:szCs w:val="23"/>
        </w:rPr>
      </w:pPr>
      <w:r w:rsidRPr="003C791B">
        <w:rPr>
          <w:rFonts w:ascii="Arial" w:hAnsi="Arial" w:cs="Arial"/>
          <w:sz w:val="23"/>
          <w:szCs w:val="23"/>
          <w:highlight w:val="yellow"/>
        </w:rPr>
        <w:t>Rank, full name, role, PMOS (Support Personnel)</w:t>
      </w:r>
    </w:p>
    <w:p w14:paraId="3123E1A3" w14:textId="1863B4EC" w:rsidR="00CE43A3" w:rsidRPr="00CE43A3" w:rsidRDefault="00CE43A3" w:rsidP="00CC04DB">
      <w:pPr>
        <w:spacing w:after="0" w:line="240" w:lineRule="auto"/>
        <w:ind w:left="360" w:hanging="90"/>
        <w:rPr>
          <w:rFonts w:ascii="Arial" w:hAnsi="Arial" w:cs="Arial"/>
          <w:sz w:val="23"/>
          <w:szCs w:val="23"/>
        </w:rPr>
      </w:pPr>
    </w:p>
    <w:p w14:paraId="3C527C34" w14:textId="4A325D16" w:rsidR="00AE3B5A" w:rsidRPr="00CE43A3" w:rsidRDefault="00AE3B5A" w:rsidP="00A6613E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CE43A3">
        <w:rPr>
          <w:rFonts w:ascii="Arial" w:hAnsi="Arial" w:cs="Arial"/>
          <w:sz w:val="23"/>
          <w:szCs w:val="23"/>
        </w:rPr>
        <w:t xml:space="preserve">4. </w:t>
      </w:r>
      <w:r w:rsidR="00912AD2" w:rsidRPr="00CE43A3">
        <w:rPr>
          <w:rFonts w:ascii="Arial" w:hAnsi="Arial" w:cs="Arial"/>
          <w:sz w:val="23"/>
          <w:szCs w:val="23"/>
        </w:rPr>
        <w:t xml:space="preserve">The board reviewed the records of </w:t>
      </w:r>
      <w:r w:rsidR="00864928" w:rsidRPr="003C791B">
        <w:rPr>
          <w:rFonts w:ascii="Arial" w:hAnsi="Arial" w:cs="Arial"/>
          <w:sz w:val="23"/>
          <w:szCs w:val="23"/>
          <w:highlight w:val="yellow"/>
        </w:rPr>
        <w:t>112</w:t>
      </w:r>
      <w:r w:rsidR="00912AD2" w:rsidRPr="003C791B">
        <w:rPr>
          <w:rFonts w:ascii="Arial" w:hAnsi="Arial" w:cs="Arial"/>
          <w:sz w:val="23"/>
          <w:szCs w:val="23"/>
          <w:highlight w:val="yellow"/>
        </w:rPr>
        <w:t xml:space="preserve"> Soldiers</w:t>
      </w:r>
      <w:r w:rsidR="00912AD2" w:rsidRPr="00CE43A3">
        <w:rPr>
          <w:rFonts w:ascii="Arial" w:hAnsi="Arial" w:cs="Arial"/>
          <w:sz w:val="23"/>
          <w:szCs w:val="23"/>
        </w:rPr>
        <w:t xml:space="preserve"> in the zone </w:t>
      </w:r>
      <w:r w:rsidR="00864928" w:rsidRPr="00CE43A3">
        <w:rPr>
          <w:rFonts w:ascii="Arial" w:hAnsi="Arial" w:cs="Arial"/>
          <w:sz w:val="23"/>
          <w:szCs w:val="23"/>
        </w:rPr>
        <w:t xml:space="preserve">and recommended for </w:t>
      </w:r>
      <w:r w:rsidR="00912AD2" w:rsidRPr="00CE43A3">
        <w:rPr>
          <w:rFonts w:ascii="Arial" w:hAnsi="Arial" w:cs="Arial"/>
          <w:sz w:val="23"/>
          <w:szCs w:val="23"/>
        </w:rPr>
        <w:t xml:space="preserve">consideration for </w:t>
      </w:r>
      <w:r w:rsidR="00864928" w:rsidRPr="00CE43A3">
        <w:rPr>
          <w:rFonts w:ascii="Arial" w:hAnsi="Arial" w:cs="Arial"/>
          <w:sz w:val="23"/>
          <w:szCs w:val="23"/>
        </w:rPr>
        <w:t xml:space="preserve">promotion into </w:t>
      </w:r>
      <w:r w:rsidR="003C791B">
        <w:rPr>
          <w:rFonts w:ascii="Arial" w:hAnsi="Arial" w:cs="Arial"/>
          <w:sz w:val="23"/>
          <w:szCs w:val="23"/>
        </w:rPr>
        <w:t>SSG/E-6</w:t>
      </w:r>
      <w:r w:rsidR="00864928" w:rsidRPr="00CE43A3">
        <w:rPr>
          <w:rFonts w:ascii="Arial" w:hAnsi="Arial" w:cs="Arial"/>
          <w:sz w:val="23"/>
          <w:szCs w:val="23"/>
        </w:rPr>
        <w:t>.</w:t>
      </w:r>
      <w:r w:rsidR="007D64CC" w:rsidRPr="00CE43A3">
        <w:rPr>
          <w:rFonts w:ascii="Arial" w:hAnsi="Arial" w:cs="Arial"/>
          <w:sz w:val="23"/>
          <w:szCs w:val="23"/>
        </w:rPr>
        <w:t xml:space="preserve"> A statistical report by race, gender, and percentage is provided (enclosure 1).</w:t>
      </w:r>
    </w:p>
    <w:p w14:paraId="43739AED" w14:textId="77777777" w:rsidR="00AE3B5A" w:rsidRPr="00CE43A3" w:rsidRDefault="00AE3B5A" w:rsidP="00A6613E">
      <w:pPr>
        <w:tabs>
          <w:tab w:val="left" w:pos="450"/>
        </w:tabs>
        <w:spacing w:after="0" w:line="240" w:lineRule="auto"/>
        <w:rPr>
          <w:rFonts w:ascii="Arial" w:hAnsi="Arial" w:cs="Arial"/>
          <w:sz w:val="23"/>
          <w:szCs w:val="23"/>
        </w:rPr>
      </w:pPr>
    </w:p>
    <w:p w14:paraId="5F492363" w14:textId="47046065" w:rsidR="00AE3B5A" w:rsidRPr="00CE43A3" w:rsidRDefault="003C704F" w:rsidP="00A6613E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CE43A3">
        <w:rPr>
          <w:rFonts w:ascii="Arial" w:hAnsi="Arial" w:cs="Arial"/>
          <w:sz w:val="23"/>
          <w:szCs w:val="23"/>
        </w:rPr>
        <w:t>5</w:t>
      </w:r>
      <w:r w:rsidR="00AE3B5A" w:rsidRPr="00CE43A3">
        <w:rPr>
          <w:rFonts w:ascii="Arial" w:hAnsi="Arial" w:cs="Arial"/>
          <w:sz w:val="23"/>
          <w:szCs w:val="23"/>
        </w:rPr>
        <w:t xml:space="preserve">. </w:t>
      </w:r>
      <w:r w:rsidR="00912AD2" w:rsidRPr="00CE43A3">
        <w:rPr>
          <w:rFonts w:ascii="Arial" w:hAnsi="Arial" w:cs="Arial"/>
          <w:sz w:val="23"/>
          <w:szCs w:val="23"/>
        </w:rPr>
        <w:t>The names of</w:t>
      </w:r>
      <w:r w:rsidR="007D64CC" w:rsidRPr="00CE43A3">
        <w:rPr>
          <w:rFonts w:ascii="Arial" w:hAnsi="Arial" w:cs="Arial"/>
          <w:sz w:val="23"/>
          <w:szCs w:val="23"/>
        </w:rPr>
        <w:t xml:space="preserve"> other </w:t>
      </w:r>
      <w:r w:rsidR="003C791B">
        <w:rPr>
          <w:rFonts w:ascii="Arial" w:hAnsi="Arial" w:cs="Arial"/>
          <w:sz w:val="23"/>
          <w:szCs w:val="23"/>
        </w:rPr>
        <w:t>SGT</w:t>
      </w:r>
      <w:r w:rsidR="007D64CC" w:rsidRPr="00CE43A3">
        <w:rPr>
          <w:rFonts w:ascii="Arial" w:hAnsi="Arial" w:cs="Arial"/>
          <w:sz w:val="23"/>
          <w:szCs w:val="23"/>
        </w:rPr>
        <w:t xml:space="preserve">s not considered for specified reasons are provided (enclosure </w:t>
      </w:r>
      <w:r w:rsidR="0023718E" w:rsidRPr="00CE43A3">
        <w:rPr>
          <w:rFonts w:ascii="Arial" w:hAnsi="Arial" w:cs="Arial"/>
          <w:sz w:val="23"/>
          <w:szCs w:val="23"/>
        </w:rPr>
        <w:t>2</w:t>
      </w:r>
      <w:r w:rsidR="007D64CC" w:rsidRPr="00CE43A3">
        <w:rPr>
          <w:rFonts w:ascii="Arial" w:hAnsi="Arial" w:cs="Arial"/>
          <w:sz w:val="23"/>
          <w:szCs w:val="23"/>
        </w:rPr>
        <w:t xml:space="preserve">). </w:t>
      </w:r>
      <w:r w:rsidR="00912AD2" w:rsidRPr="00CE43A3">
        <w:rPr>
          <w:rFonts w:ascii="Arial" w:hAnsi="Arial" w:cs="Arial"/>
          <w:sz w:val="23"/>
          <w:szCs w:val="23"/>
        </w:rPr>
        <w:t xml:space="preserve"> </w:t>
      </w:r>
    </w:p>
    <w:p w14:paraId="222BAF9F" w14:textId="77777777" w:rsidR="002F142A" w:rsidRPr="00CE43A3" w:rsidRDefault="002F142A" w:rsidP="00A6613E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08ADCA4B" w14:textId="7E20B249" w:rsidR="002F142A" w:rsidRPr="00CE43A3" w:rsidRDefault="002F142A" w:rsidP="00A6613E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CE43A3">
        <w:rPr>
          <w:rFonts w:ascii="Arial" w:hAnsi="Arial" w:cs="Arial"/>
          <w:sz w:val="23"/>
          <w:szCs w:val="23"/>
        </w:rPr>
        <w:t>6. After action review delineating areas for improvement and sustainment compiled by the board president is enclosed for reference (enclosure 3).</w:t>
      </w:r>
    </w:p>
    <w:p w14:paraId="5EB6CC25" w14:textId="77777777" w:rsidR="00912AD2" w:rsidRPr="00CE43A3" w:rsidRDefault="00912AD2" w:rsidP="00A6613E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5BECDFAF" w14:textId="6FE1120E" w:rsidR="00D3608B" w:rsidRPr="00CE43A3" w:rsidRDefault="002F142A" w:rsidP="00A6613E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CE43A3">
        <w:rPr>
          <w:rFonts w:ascii="Arial" w:hAnsi="Arial" w:cs="Arial"/>
          <w:sz w:val="23"/>
          <w:szCs w:val="23"/>
        </w:rPr>
        <w:t>7</w:t>
      </w:r>
      <w:r w:rsidR="00D3608B" w:rsidRPr="00CE43A3">
        <w:rPr>
          <w:rFonts w:ascii="Arial" w:hAnsi="Arial" w:cs="Arial"/>
          <w:sz w:val="23"/>
          <w:szCs w:val="23"/>
        </w:rPr>
        <w:t xml:space="preserve">. </w:t>
      </w:r>
      <w:r w:rsidR="00FF48C0" w:rsidRPr="00CE43A3">
        <w:rPr>
          <w:rFonts w:ascii="Arial" w:hAnsi="Arial" w:cs="Arial"/>
          <w:sz w:val="23"/>
          <w:szCs w:val="23"/>
        </w:rPr>
        <w:t xml:space="preserve">The </w:t>
      </w:r>
      <w:r w:rsidR="0023718E" w:rsidRPr="00762D9D">
        <w:rPr>
          <w:rFonts w:ascii="Arial" w:hAnsi="Arial" w:cs="Arial"/>
          <w:sz w:val="23"/>
          <w:szCs w:val="23"/>
          <w:highlight w:val="yellow"/>
        </w:rPr>
        <w:t>MSC</w:t>
      </w:r>
      <w:r w:rsidR="0023718E" w:rsidRPr="00CE43A3">
        <w:rPr>
          <w:rFonts w:ascii="Arial" w:hAnsi="Arial" w:cs="Arial"/>
          <w:sz w:val="23"/>
          <w:szCs w:val="23"/>
        </w:rPr>
        <w:t xml:space="preserve"> </w:t>
      </w:r>
      <w:r w:rsidR="00762D9D">
        <w:rPr>
          <w:rFonts w:ascii="Arial" w:hAnsi="Arial" w:cs="Arial"/>
          <w:sz w:val="23"/>
          <w:szCs w:val="23"/>
        </w:rPr>
        <w:t>SSG/E-6</w:t>
      </w:r>
      <w:r w:rsidR="007D64CC" w:rsidRPr="00CE43A3">
        <w:rPr>
          <w:rFonts w:ascii="Arial" w:hAnsi="Arial" w:cs="Arial"/>
          <w:sz w:val="23"/>
          <w:szCs w:val="23"/>
        </w:rPr>
        <w:t xml:space="preserve"> </w:t>
      </w:r>
      <w:r w:rsidR="0023718E" w:rsidRPr="00CE43A3">
        <w:rPr>
          <w:rFonts w:ascii="Arial" w:hAnsi="Arial" w:cs="Arial"/>
          <w:sz w:val="23"/>
          <w:szCs w:val="23"/>
        </w:rPr>
        <w:t>Order of Merit</w:t>
      </w:r>
      <w:r w:rsidR="007D64CC" w:rsidRPr="00CE43A3">
        <w:rPr>
          <w:rFonts w:ascii="Arial" w:hAnsi="Arial" w:cs="Arial"/>
          <w:sz w:val="23"/>
          <w:szCs w:val="23"/>
        </w:rPr>
        <w:t xml:space="preserve"> List is provided for review and approval for publication (enclosure </w:t>
      </w:r>
      <w:r w:rsidRPr="00CE43A3">
        <w:rPr>
          <w:rFonts w:ascii="Arial" w:hAnsi="Arial" w:cs="Arial"/>
          <w:sz w:val="23"/>
          <w:szCs w:val="23"/>
        </w:rPr>
        <w:t>4</w:t>
      </w:r>
      <w:r w:rsidR="007D64CC" w:rsidRPr="00CE43A3">
        <w:rPr>
          <w:rFonts w:ascii="Arial" w:hAnsi="Arial" w:cs="Arial"/>
          <w:sz w:val="23"/>
          <w:szCs w:val="23"/>
        </w:rPr>
        <w:t>).</w:t>
      </w:r>
    </w:p>
    <w:p w14:paraId="75078B39" w14:textId="77777777" w:rsidR="00FF48C0" w:rsidRPr="00CE43A3" w:rsidRDefault="00FF48C0" w:rsidP="00A6613E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3C385F3D" w14:textId="1BCE4464" w:rsidR="00B54C2D" w:rsidRPr="00CE43A3" w:rsidRDefault="002F142A" w:rsidP="00A6613E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CE43A3">
        <w:rPr>
          <w:rFonts w:ascii="Arial" w:hAnsi="Arial" w:cs="Arial"/>
          <w:sz w:val="23"/>
          <w:szCs w:val="23"/>
        </w:rPr>
        <w:t>8</w:t>
      </w:r>
      <w:r w:rsidR="00B54C2D" w:rsidRPr="00CE43A3">
        <w:rPr>
          <w:rFonts w:ascii="Arial" w:hAnsi="Arial" w:cs="Arial"/>
          <w:sz w:val="23"/>
          <w:szCs w:val="23"/>
        </w:rPr>
        <w:t xml:space="preserve">. </w:t>
      </w:r>
      <w:r w:rsidR="00FF48C0" w:rsidRPr="00CE43A3">
        <w:rPr>
          <w:rFonts w:ascii="Arial" w:hAnsi="Arial" w:cs="Arial"/>
          <w:sz w:val="23"/>
          <w:szCs w:val="23"/>
        </w:rPr>
        <w:t xml:space="preserve">The board adjourned at </w:t>
      </w:r>
      <w:r w:rsidR="00FF48C0" w:rsidRPr="00762D9D">
        <w:rPr>
          <w:rFonts w:ascii="Arial" w:hAnsi="Arial" w:cs="Arial"/>
          <w:sz w:val="23"/>
          <w:szCs w:val="23"/>
          <w:highlight w:val="yellow"/>
        </w:rPr>
        <w:t>1</w:t>
      </w:r>
      <w:r w:rsidR="00CC04DB" w:rsidRPr="00762D9D">
        <w:rPr>
          <w:rFonts w:ascii="Arial" w:hAnsi="Arial" w:cs="Arial"/>
          <w:sz w:val="23"/>
          <w:szCs w:val="23"/>
          <w:highlight w:val="yellow"/>
        </w:rPr>
        <w:t>2</w:t>
      </w:r>
      <w:r w:rsidR="00FF48C0" w:rsidRPr="00762D9D">
        <w:rPr>
          <w:rFonts w:ascii="Arial" w:hAnsi="Arial" w:cs="Arial"/>
          <w:sz w:val="23"/>
          <w:szCs w:val="23"/>
          <w:highlight w:val="yellow"/>
        </w:rPr>
        <w:t xml:space="preserve">00 hours on </w:t>
      </w:r>
      <w:proofErr w:type="gramStart"/>
      <w:r w:rsidR="00762D9D" w:rsidRPr="003C791B">
        <w:rPr>
          <w:rFonts w:ascii="Arial" w:hAnsi="Arial" w:cs="Arial"/>
          <w:sz w:val="23"/>
          <w:szCs w:val="23"/>
          <w:highlight w:val="yellow"/>
        </w:rPr>
        <w:t xml:space="preserve">March </w:t>
      </w:r>
      <w:r w:rsidR="00762D9D">
        <w:rPr>
          <w:rFonts w:ascii="Arial" w:hAnsi="Arial" w:cs="Arial"/>
          <w:sz w:val="23"/>
          <w:szCs w:val="23"/>
          <w:highlight w:val="yellow"/>
        </w:rPr>
        <w:t>XX</w:t>
      </w:r>
      <w:r w:rsidR="00762D9D" w:rsidRPr="003C791B">
        <w:rPr>
          <w:rFonts w:ascii="Arial" w:hAnsi="Arial" w:cs="Arial"/>
          <w:sz w:val="23"/>
          <w:szCs w:val="23"/>
          <w:highlight w:val="yellow"/>
        </w:rPr>
        <w:t>,</w:t>
      </w:r>
      <w:proofErr w:type="gramEnd"/>
      <w:r w:rsidR="00762D9D" w:rsidRPr="003C791B">
        <w:rPr>
          <w:rFonts w:ascii="Arial" w:hAnsi="Arial" w:cs="Arial"/>
          <w:sz w:val="23"/>
          <w:szCs w:val="23"/>
          <w:highlight w:val="yellow"/>
        </w:rPr>
        <w:t xml:space="preserve"> 2025</w:t>
      </w:r>
      <w:r w:rsidR="00CC04DB" w:rsidRPr="00CE43A3">
        <w:rPr>
          <w:rFonts w:ascii="Arial" w:hAnsi="Arial" w:cs="Arial"/>
          <w:sz w:val="23"/>
          <w:szCs w:val="23"/>
        </w:rPr>
        <w:t>.</w:t>
      </w:r>
    </w:p>
    <w:p w14:paraId="38062C35" w14:textId="77777777" w:rsidR="004148C2" w:rsidRPr="00CE43A3" w:rsidRDefault="004148C2" w:rsidP="00A6613E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11CE95D9" w14:textId="569B7177" w:rsidR="003E7C0C" w:rsidRPr="00CE43A3" w:rsidRDefault="002F142A" w:rsidP="00FF48C0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CE43A3">
        <w:rPr>
          <w:rFonts w:ascii="Arial" w:hAnsi="Arial" w:cs="Arial"/>
          <w:sz w:val="23"/>
          <w:szCs w:val="23"/>
        </w:rPr>
        <w:t>9</w:t>
      </w:r>
      <w:r w:rsidR="004148C2" w:rsidRPr="00CE43A3">
        <w:rPr>
          <w:rFonts w:ascii="Arial" w:hAnsi="Arial" w:cs="Arial"/>
          <w:sz w:val="23"/>
          <w:szCs w:val="23"/>
        </w:rPr>
        <w:t xml:space="preserve">. </w:t>
      </w:r>
      <w:r w:rsidR="00CC04DB" w:rsidRPr="00CE43A3">
        <w:rPr>
          <w:rFonts w:ascii="Arial" w:hAnsi="Arial" w:cs="Arial"/>
          <w:sz w:val="23"/>
          <w:szCs w:val="23"/>
        </w:rPr>
        <w:t xml:space="preserve">Point of contact for this action is the undersigned at </w:t>
      </w:r>
      <w:r w:rsidRPr="00CE43A3">
        <w:rPr>
          <w:rFonts w:ascii="Arial" w:hAnsi="Arial" w:cs="Arial"/>
          <w:sz w:val="23"/>
          <w:szCs w:val="23"/>
        </w:rPr>
        <w:t>email and phone number.</w:t>
      </w:r>
    </w:p>
    <w:p w14:paraId="61EA0E03" w14:textId="77777777" w:rsidR="002F142A" w:rsidRPr="00CE43A3" w:rsidRDefault="002F142A" w:rsidP="00FF48C0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02F5D716" w14:textId="77777777" w:rsidR="003E7C0C" w:rsidRPr="00CE43A3" w:rsidRDefault="003E7C0C" w:rsidP="003E7C0C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13DF86F3" w14:textId="77777777" w:rsidR="00AE3B5A" w:rsidRPr="00CE43A3" w:rsidRDefault="00AE3B5A" w:rsidP="00654C6C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0148E708" w14:textId="77777777" w:rsidR="00AE3B5A" w:rsidRPr="00CE43A3" w:rsidRDefault="00AE3B5A" w:rsidP="00AE3B5A">
      <w:pPr>
        <w:spacing w:after="0"/>
        <w:rPr>
          <w:rFonts w:ascii="Arial" w:hAnsi="Arial" w:cs="Arial"/>
          <w:sz w:val="23"/>
          <w:szCs w:val="23"/>
        </w:rPr>
      </w:pPr>
    </w:p>
    <w:p w14:paraId="64D3CDB5" w14:textId="77777777" w:rsidR="00AE3B5A" w:rsidRPr="00CE43A3" w:rsidRDefault="00AE3B5A" w:rsidP="00AE3B5A">
      <w:pPr>
        <w:spacing w:after="0"/>
        <w:rPr>
          <w:rFonts w:ascii="Arial" w:hAnsi="Arial" w:cs="Arial"/>
          <w:sz w:val="23"/>
          <w:szCs w:val="23"/>
        </w:rPr>
      </w:pPr>
    </w:p>
    <w:p w14:paraId="685D13A3" w14:textId="0E355EA5" w:rsidR="00AE3B5A" w:rsidRPr="00CE43A3" w:rsidRDefault="00CC04DB" w:rsidP="00AE3B5A">
      <w:pPr>
        <w:tabs>
          <w:tab w:val="left" w:pos="4680"/>
        </w:tabs>
        <w:spacing w:after="0"/>
        <w:rPr>
          <w:rFonts w:ascii="Arial" w:hAnsi="Arial" w:cs="Arial"/>
          <w:sz w:val="23"/>
          <w:szCs w:val="23"/>
        </w:rPr>
      </w:pPr>
      <w:r w:rsidRPr="00CE43A3">
        <w:rPr>
          <w:rFonts w:ascii="Arial" w:hAnsi="Arial" w:cs="Arial"/>
          <w:sz w:val="23"/>
          <w:szCs w:val="23"/>
        </w:rPr>
        <w:t>3</w:t>
      </w:r>
      <w:r w:rsidR="00FF48C0" w:rsidRPr="00CE43A3">
        <w:rPr>
          <w:rFonts w:ascii="Arial" w:hAnsi="Arial" w:cs="Arial"/>
          <w:sz w:val="23"/>
          <w:szCs w:val="23"/>
        </w:rPr>
        <w:t xml:space="preserve"> </w:t>
      </w:r>
      <w:r w:rsidR="003E7C0C" w:rsidRPr="00CE43A3">
        <w:rPr>
          <w:rFonts w:ascii="Arial" w:hAnsi="Arial" w:cs="Arial"/>
          <w:sz w:val="23"/>
          <w:szCs w:val="23"/>
        </w:rPr>
        <w:t>Encls</w:t>
      </w:r>
      <w:r w:rsidR="00AE3B5A" w:rsidRPr="00CE43A3">
        <w:rPr>
          <w:rFonts w:ascii="Arial" w:hAnsi="Arial" w:cs="Arial"/>
          <w:sz w:val="23"/>
          <w:szCs w:val="23"/>
        </w:rPr>
        <w:tab/>
      </w:r>
      <w:r w:rsidR="0023718E" w:rsidRPr="00CE43A3">
        <w:rPr>
          <w:rFonts w:ascii="Arial" w:hAnsi="Arial" w:cs="Arial"/>
          <w:sz w:val="23"/>
          <w:szCs w:val="23"/>
        </w:rPr>
        <w:t>JUAN DELACRUZ</w:t>
      </w:r>
    </w:p>
    <w:p w14:paraId="55C754CA" w14:textId="0578CB1F" w:rsidR="00AE3B5A" w:rsidRPr="00CE43A3" w:rsidRDefault="00AE3B5A" w:rsidP="00AE3B5A">
      <w:pPr>
        <w:tabs>
          <w:tab w:val="left" w:pos="4680"/>
        </w:tabs>
        <w:spacing w:after="0"/>
        <w:rPr>
          <w:rFonts w:ascii="Arial" w:hAnsi="Arial" w:cs="Arial"/>
          <w:sz w:val="23"/>
          <w:szCs w:val="23"/>
        </w:rPr>
      </w:pPr>
      <w:r w:rsidRPr="00CE43A3">
        <w:rPr>
          <w:rFonts w:ascii="Arial" w:hAnsi="Arial" w:cs="Arial"/>
          <w:sz w:val="23"/>
          <w:szCs w:val="23"/>
        </w:rPr>
        <w:tab/>
      </w:r>
      <w:r w:rsidR="00CC04DB" w:rsidRPr="00CE43A3">
        <w:rPr>
          <w:rFonts w:ascii="Arial" w:hAnsi="Arial" w:cs="Arial"/>
          <w:sz w:val="23"/>
          <w:szCs w:val="23"/>
        </w:rPr>
        <w:t>MSG</w:t>
      </w:r>
      <w:r w:rsidRPr="00CE43A3">
        <w:rPr>
          <w:rFonts w:ascii="Arial" w:hAnsi="Arial" w:cs="Arial"/>
          <w:sz w:val="23"/>
          <w:szCs w:val="23"/>
        </w:rPr>
        <w:t>, HIARNG</w:t>
      </w:r>
    </w:p>
    <w:p w14:paraId="55AE1771" w14:textId="67742208" w:rsidR="004E5A49" w:rsidRPr="00CE43A3" w:rsidRDefault="00AE3B5A" w:rsidP="00AE3B5A">
      <w:pPr>
        <w:tabs>
          <w:tab w:val="left" w:pos="4680"/>
        </w:tabs>
        <w:spacing w:after="0"/>
        <w:rPr>
          <w:rFonts w:ascii="Arial" w:hAnsi="Arial" w:cs="Arial"/>
          <w:sz w:val="23"/>
          <w:szCs w:val="23"/>
        </w:rPr>
      </w:pPr>
      <w:r w:rsidRPr="00CE43A3">
        <w:rPr>
          <w:rFonts w:ascii="Arial" w:hAnsi="Arial" w:cs="Arial"/>
          <w:sz w:val="23"/>
          <w:szCs w:val="23"/>
        </w:rPr>
        <w:tab/>
      </w:r>
      <w:r w:rsidR="0023718E" w:rsidRPr="00CE43A3">
        <w:rPr>
          <w:rFonts w:ascii="Arial" w:hAnsi="Arial" w:cs="Arial"/>
          <w:sz w:val="23"/>
          <w:szCs w:val="23"/>
        </w:rPr>
        <w:t>Senior HR SG</w:t>
      </w:r>
      <w:r w:rsidR="00CE43A3" w:rsidRPr="00CE43A3">
        <w:rPr>
          <w:rFonts w:ascii="Arial" w:hAnsi="Arial" w:cs="Arial"/>
          <w:sz w:val="23"/>
          <w:szCs w:val="23"/>
        </w:rPr>
        <w:t>T</w:t>
      </w:r>
    </w:p>
    <w:p w14:paraId="2D5F6167" w14:textId="3636EF9E" w:rsidR="00F4595B" w:rsidRPr="00CE43A3" w:rsidRDefault="00F4595B">
      <w:pPr>
        <w:rPr>
          <w:sz w:val="23"/>
          <w:szCs w:val="23"/>
        </w:rPr>
      </w:pPr>
    </w:p>
    <w:sectPr w:rsidR="00F4595B" w:rsidRPr="00CE43A3" w:rsidSect="00867579">
      <w:footerReference w:type="default" r:id="rId10"/>
      <w:headerReference w:type="first" r:id="rId11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15DC8" w14:textId="77777777" w:rsidR="00763C40" w:rsidRDefault="00763C40">
      <w:pPr>
        <w:spacing w:after="0" w:line="240" w:lineRule="auto"/>
      </w:pPr>
      <w:r>
        <w:separator/>
      </w:r>
    </w:p>
  </w:endnote>
  <w:endnote w:type="continuationSeparator" w:id="0">
    <w:p w14:paraId="778D2CD5" w14:textId="77777777" w:rsidR="00763C40" w:rsidRDefault="00763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82963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3330276" w14:textId="1F87836A" w:rsidR="00867579" w:rsidRPr="00C103B8" w:rsidRDefault="00867579">
        <w:pPr>
          <w:pStyle w:val="Footer"/>
          <w:jc w:val="center"/>
          <w:rPr>
            <w:rFonts w:ascii="Arial" w:hAnsi="Arial" w:cs="Arial"/>
          </w:rPr>
        </w:pPr>
        <w:r w:rsidRPr="00C103B8">
          <w:rPr>
            <w:rFonts w:ascii="Arial" w:hAnsi="Arial" w:cs="Arial"/>
          </w:rPr>
          <w:fldChar w:fldCharType="begin"/>
        </w:r>
        <w:r w:rsidRPr="00C103B8">
          <w:rPr>
            <w:rFonts w:ascii="Arial" w:hAnsi="Arial" w:cs="Arial"/>
          </w:rPr>
          <w:instrText xml:space="preserve"> PAGE   \* MERGEFORMAT </w:instrText>
        </w:r>
        <w:r w:rsidRPr="00C103B8">
          <w:rPr>
            <w:rFonts w:ascii="Arial" w:hAnsi="Arial" w:cs="Arial"/>
          </w:rPr>
          <w:fldChar w:fldCharType="separate"/>
        </w:r>
        <w:r w:rsidRPr="00C103B8">
          <w:rPr>
            <w:rFonts w:ascii="Arial" w:hAnsi="Arial" w:cs="Arial"/>
            <w:noProof/>
          </w:rPr>
          <w:t>2</w:t>
        </w:r>
        <w:r w:rsidRPr="00C103B8">
          <w:rPr>
            <w:rFonts w:ascii="Arial" w:hAnsi="Arial" w:cs="Arial"/>
            <w:noProof/>
          </w:rPr>
          <w:fldChar w:fldCharType="end"/>
        </w:r>
      </w:p>
    </w:sdtContent>
  </w:sdt>
  <w:p w14:paraId="50ACCBA9" w14:textId="77777777" w:rsidR="00867579" w:rsidRDefault="008675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750CA" w14:textId="77777777" w:rsidR="00763C40" w:rsidRDefault="00763C40">
      <w:pPr>
        <w:spacing w:after="0" w:line="240" w:lineRule="auto"/>
      </w:pPr>
      <w:r>
        <w:separator/>
      </w:r>
    </w:p>
  </w:footnote>
  <w:footnote w:type="continuationSeparator" w:id="0">
    <w:p w14:paraId="0B8B0DD9" w14:textId="77777777" w:rsidR="00763C40" w:rsidRDefault="00763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54997" w14:textId="77777777" w:rsidR="00DF1ED7" w:rsidRPr="00C14A49" w:rsidRDefault="00DF1ED7" w:rsidP="00DF1ED7">
    <w:pPr>
      <w:tabs>
        <w:tab w:val="left" w:pos="3240"/>
      </w:tabs>
      <w:spacing w:after="0" w:line="240" w:lineRule="auto"/>
      <w:jc w:val="center"/>
      <w:rPr>
        <w:rStyle w:val="Strong"/>
        <w:rFonts w:ascii="Arial" w:hAnsi="Arial" w:cs="Arial"/>
        <w:sz w:val="20"/>
        <w:highlight w:val="yellow"/>
      </w:rPr>
    </w:pPr>
    <w:r w:rsidRPr="00C14A49">
      <w:rPr>
        <w:rStyle w:val="Strong"/>
        <w:rFonts w:ascii="Arial" w:hAnsi="Arial" w:cs="Arial"/>
        <w:sz w:val="20"/>
        <w:highlight w:val="yellow"/>
      </w:rPr>
      <w:t>HEADQUARTERS</w:t>
    </w:r>
  </w:p>
  <w:p w14:paraId="0474EE51" w14:textId="77777777" w:rsidR="00DF1ED7" w:rsidRPr="00C14A49" w:rsidRDefault="00DF1ED7" w:rsidP="00DF1ED7">
    <w:pPr>
      <w:pStyle w:val="NoSpacing"/>
      <w:jc w:val="center"/>
      <w:rPr>
        <w:rFonts w:ascii="Arial" w:hAnsi="Arial" w:cs="Arial"/>
        <w:b/>
        <w:spacing w:val="12"/>
        <w:sz w:val="14"/>
        <w:highlight w:val="yellow"/>
      </w:rPr>
    </w:pPr>
    <w:r w:rsidRPr="00C14A49">
      <w:rPr>
        <w:rFonts w:ascii="Arial" w:hAnsi="Arial" w:cs="Arial"/>
        <w:b/>
        <w:sz w:val="16"/>
        <w:highlight w:val="yellow"/>
      </w:rPr>
      <w:t>HAWAIʻI ARMY NATIONAL GUARD</w:t>
    </w:r>
  </w:p>
  <w:p w14:paraId="14E73F58" w14:textId="77777777" w:rsidR="00DF1ED7" w:rsidRPr="00C14A49" w:rsidRDefault="00DF1ED7" w:rsidP="00DF1ED7">
    <w:pPr>
      <w:spacing w:after="0" w:line="240" w:lineRule="auto"/>
      <w:jc w:val="center"/>
      <w:rPr>
        <w:rFonts w:ascii="Arial" w:hAnsi="Arial" w:cs="Arial"/>
        <w:b/>
        <w:sz w:val="16"/>
        <w:szCs w:val="20"/>
        <w:highlight w:val="yellow"/>
      </w:rPr>
    </w:pPr>
    <w:r w:rsidRPr="00C14A49">
      <w:rPr>
        <w:rFonts w:ascii="Arial" w:hAnsi="Arial" w:cs="Arial"/>
        <w:b/>
        <w:sz w:val="16"/>
        <w:szCs w:val="20"/>
        <w:highlight w:val="yellow"/>
      </w:rPr>
      <w:t>91-1227 ENTERPRISE AVENUE</w:t>
    </w:r>
  </w:p>
  <w:p w14:paraId="0675C300" w14:textId="77777777" w:rsidR="00DF1ED7" w:rsidRPr="000B36B6" w:rsidRDefault="00DF1ED7" w:rsidP="00DF1ED7">
    <w:pPr>
      <w:spacing w:after="0" w:line="240" w:lineRule="auto"/>
      <w:jc w:val="center"/>
      <w:rPr>
        <w:rFonts w:ascii="Arial" w:hAnsi="Arial" w:cs="Arial"/>
        <w:b/>
        <w:sz w:val="16"/>
        <w:szCs w:val="20"/>
      </w:rPr>
    </w:pPr>
    <w:r w:rsidRPr="00C14A49">
      <w:rPr>
        <w:rFonts w:ascii="Arial" w:hAnsi="Arial" w:cs="Arial"/>
        <w:b/>
        <w:sz w:val="16"/>
        <w:szCs w:val="20"/>
        <w:highlight w:val="yellow"/>
      </w:rPr>
      <w:t>KAPOLEI, HAWAIʻI  96707-2150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3963"/>
    <w:multiLevelType w:val="hybridMultilevel"/>
    <w:tmpl w:val="718ED3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A0B57"/>
    <w:multiLevelType w:val="hybridMultilevel"/>
    <w:tmpl w:val="16FC1416"/>
    <w:lvl w:ilvl="0" w:tplc="6E5EAEA8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45231FEA"/>
    <w:multiLevelType w:val="hybridMultilevel"/>
    <w:tmpl w:val="7FDA6C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E237B"/>
    <w:multiLevelType w:val="hybridMultilevel"/>
    <w:tmpl w:val="2864EF04"/>
    <w:lvl w:ilvl="0" w:tplc="51B4C7D0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1287354150">
    <w:abstractNumId w:val="1"/>
  </w:num>
  <w:num w:numId="2" w16cid:durableId="1220440272">
    <w:abstractNumId w:val="3"/>
  </w:num>
  <w:num w:numId="3" w16cid:durableId="2144886674">
    <w:abstractNumId w:val="2"/>
  </w:num>
  <w:num w:numId="4" w16cid:durableId="1507743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5A"/>
    <w:rsid w:val="00010609"/>
    <w:rsid w:val="0003017C"/>
    <w:rsid w:val="000D584B"/>
    <w:rsid w:val="00100F2F"/>
    <w:rsid w:val="001237F8"/>
    <w:rsid w:val="00156C00"/>
    <w:rsid w:val="001703C7"/>
    <w:rsid w:val="001A1C16"/>
    <w:rsid w:val="002237CA"/>
    <w:rsid w:val="0023718E"/>
    <w:rsid w:val="002A6976"/>
    <w:rsid w:val="002E543B"/>
    <w:rsid w:val="002F142A"/>
    <w:rsid w:val="003048A5"/>
    <w:rsid w:val="00317DE1"/>
    <w:rsid w:val="003303C7"/>
    <w:rsid w:val="00347B75"/>
    <w:rsid w:val="003B4227"/>
    <w:rsid w:val="003C704F"/>
    <w:rsid w:val="003C791B"/>
    <w:rsid w:val="003D42B6"/>
    <w:rsid w:val="003D5449"/>
    <w:rsid w:val="003E7C0C"/>
    <w:rsid w:val="004148C2"/>
    <w:rsid w:val="00434AC7"/>
    <w:rsid w:val="004574BE"/>
    <w:rsid w:val="00484395"/>
    <w:rsid w:val="004E5A49"/>
    <w:rsid w:val="005620BE"/>
    <w:rsid w:val="005A2A1B"/>
    <w:rsid w:val="00654C6C"/>
    <w:rsid w:val="0065519F"/>
    <w:rsid w:val="00656C88"/>
    <w:rsid w:val="0069557A"/>
    <w:rsid w:val="006A37CA"/>
    <w:rsid w:val="006B5EE9"/>
    <w:rsid w:val="006F06BC"/>
    <w:rsid w:val="0074031B"/>
    <w:rsid w:val="00762D9D"/>
    <w:rsid w:val="00763C40"/>
    <w:rsid w:val="007C44B4"/>
    <w:rsid w:val="007D64CC"/>
    <w:rsid w:val="00833FFE"/>
    <w:rsid w:val="00840564"/>
    <w:rsid w:val="00854E10"/>
    <w:rsid w:val="008626DF"/>
    <w:rsid w:val="00864928"/>
    <w:rsid w:val="00867579"/>
    <w:rsid w:val="008C093A"/>
    <w:rsid w:val="008F178C"/>
    <w:rsid w:val="0090743B"/>
    <w:rsid w:val="009105BA"/>
    <w:rsid w:val="00912AD2"/>
    <w:rsid w:val="009212F5"/>
    <w:rsid w:val="00932D57"/>
    <w:rsid w:val="00944FE8"/>
    <w:rsid w:val="00947322"/>
    <w:rsid w:val="0097069F"/>
    <w:rsid w:val="00977151"/>
    <w:rsid w:val="00A23C70"/>
    <w:rsid w:val="00A37FDA"/>
    <w:rsid w:val="00A6613E"/>
    <w:rsid w:val="00A97CBD"/>
    <w:rsid w:val="00AE3B5A"/>
    <w:rsid w:val="00B402E6"/>
    <w:rsid w:val="00B54C2D"/>
    <w:rsid w:val="00BE7B75"/>
    <w:rsid w:val="00C103B8"/>
    <w:rsid w:val="00C14A49"/>
    <w:rsid w:val="00C628D4"/>
    <w:rsid w:val="00C85A0A"/>
    <w:rsid w:val="00CC04DB"/>
    <w:rsid w:val="00CC594D"/>
    <w:rsid w:val="00CE43A3"/>
    <w:rsid w:val="00D3608B"/>
    <w:rsid w:val="00D91A2C"/>
    <w:rsid w:val="00DA66C8"/>
    <w:rsid w:val="00DB4277"/>
    <w:rsid w:val="00DB747E"/>
    <w:rsid w:val="00DF1ED7"/>
    <w:rsid w:val="00E13341"/>
    <w:rsid w:val="00E8747F"/>
    <w:rsid w:val="00EA3B20"/>
    <w:rsid w:val="00ED4FA6"/>
    <w:rsid w:val="00F30515"/>
    <w:rsid w:val="00F4595B"/>
    <w:rsid w:val="00F52E8D"/>
    <w:rsid w:val="00F64DCB"/>
    <w:rsid w:val="00F71378"/>
    <w:rsid w:val="00F75408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B3604"/>
  <w15:chartTrackingRefBased/>
  <w15:docId w15:val="{FC538C9D-2E9C-47EE-B914-6EC54023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B5A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3B5A"/>
    <w:pPr>
      <w:jc w:val="left"/>
    </w:pPr>
    <w:rPr>
      <w:rFonts w:ascii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AE3B5A"/>
    <w:rPr>
      <w:b/>
      <w:bCs/>
    </w:rPr>
  </w:style>
  <w:style w:type="paragraph" w:styleId="ListParagraph">
    <w:name w:val="List Paragraph"/>
    <w:basedOn w:val="Normal"/>
    <w:uiPriority w:val="34"/>
    <w:qFormat/>
    <w:rsid w:val="00A97C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4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277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B4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277"/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C04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7081AA91AEF459764F9BACC3DFA0C" ma:contentTypeVersion="18" ma:contentTypeDescription="Create a new document." ma:contentTypeScope="" ma:versionID="3ca3af9e782dc2f41588204e0009a4f3">
  <xsd:schema xmlns:xsd="http://www.w3.org/2001/XMLSchema" xmlns:xs="http://www.w3.org/2001/XMLSchema" xmlns:p="http://schemas.microsoft.com/office/2006/metadata/properties" xmlns:ns1="http://schemas.microsoft.com/sharepoint/v3" xmlns:ns2="05119671-51af-4a0f-aa50-c9bd38c9d9e8" xmlns:ns3="46c069c1-e0e2-437c-8f34-03a26d1db4c4" targetNamespace="http://schemas.microsoft.com/office/2006/metadata/properties" ma:root="true" ma:fieldsID="44e2ea1310c078567061eadeb283e439" ns1:_="" ns2:_="" ns3:_="">
    <xsd:import namespace="http://schemas.microsoft.com/sharepoint/v3"/>
    <xsd:import namespace="05119671-51af-4a0f-aa50-c9bd38c9d9e8"/>
    <xsd:import namespace="46c069c1-e0e2-437c-8f34-03a26d1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671-51af-4a0f-aa50-c9bd38c9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69c1-e0e2-437c-8f34-03a26d1db4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6530f6-1f03-4167-aa5d-42ee1cea93db}" ma:internalName="TaxCatchAll" ma:showField="CatchAllData" ma:web="46c069c1-e0e2-437c-8f34-03a26d1db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5119671-51af-4a0f-aa50-c9bd38c9d9e8">
      <Terms xmlns="http://schemas.microsoft.com/office/infopath/2007/PartnerControls"/>
    </lcf76f155ced4ddcb4097134ff3c332f>
    <TaxCatchAll xmlns="46c069c1-e0e2-437c-8f34-03a26d1db4c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C58F34-7A27-47E4-9322-C4D159CC4AEE}"/>
</file>

<file path=customXml/itemProps2.xml><?xml version="1.0" encoding="utf-8"?>
<ds:datastoreItem xmlns:ds="http://schemas.openxmlformats.org/officeDocument/2006/customXml" ds:itemID="{010554F1-B04C-43D4-BF9B-B7A9F68248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5119671-51af-4a0f-aa50-c9bd38c9d9e8"/>
    <ds:schemaRef ds:uri="46c069c1-e0e2-437c-8f34-03a26d1db4c4"/>
  </ds:schemaRefs>
</ds:datastoreItem>
</file>

<file path=customXml/itemProps3.xml><?xml version="1.0" encoding="utf-8"?>
<ds:datastoreItem xmlns:ds="http://schemas.openxmlformats.org/officeDocument/2006/customXml" ds:itemID="{1B657D3E-0622-458A-AF0E-24BA7BA803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Army Golden Master Program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Ramirez, Cesar A II MSG USARMY (USA)</dc:creator>
  <cp:keywords/>
  <dc:description/>
  <cp:lastModifiedBy>Requilman, Mabel Alonzo MSG USARMY NG HIARNG (USA)</cp:lastModifiedBy>
  <cp:revision>6</cp:revision>
  <cp:lastPrinted>2023-12-02T18:37:00Z</cp:lastPrinted>
  <dcterms:created xsi:type="dcterms:W3CDTF">2024-02-15T19:45:00Z</dcterms:created>
  <dcterms:modified xsi:type="dcterms:W3CDTF">2025-01-24T21:33:00Z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0x010100DA27081AA91AEF459764F9BACC3DFA0C</vt:lpwstr>
  </property>
</Properties>
</file>