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51A53F" w14:textId="220372E9" w:rsidR="008F6E64" w:rsidRPr="00542E82" w:rsidRDefault="00D87409" w:rsidP="008F6E64">
      <w:pPr>
        <w:tabs>
          <w:tab w:val="right" w:pos="9360"/>
        </w:tabs>
        <w:spacing w:after="0" w:line="240" w:lineRule="auto"/>
        <w:rPr>
          <w:rFonts w:ascii="Arial" w:hAnsi="Arial" w:cs="Arial"/>
          <w:sz w:val="24"/>
          <w:szCs w:val="24"/>
          <w:highlight w:val="yellow"/>
        </w:rPr>
      </w:pPr>
      <w:r>
        <w:rPr>
          <w:rFonts w:ascii="Arial" w:hAnsi="Arial" w:cs="Arial"/>
          <w:sz w:val="24"/>
          <w:szCs w:val="24"/>
        </w:rPr>
        <w:tab/>
      </w:r>
      <w:r w:rsidRPr="00542E82">
        <w:rPr>
          <w:rFonts w:ascii="Arial" w:hAnsi="Arial" w:cs="Arial"/>
          <w:sz w:val="24"/>
          <w:szCs w:val="24"/>
          <w:highlight w:val="yellow"/>
        </w:rPr>
        <w:t xml:space="preserve">S: </w:t>
      </w:r>
      <w:r w:rsidR="00542E82" w:rsidRPr="00542E82">
        <w:rPr>
          <w:rFonts w:ascii="Arial" w:hAnsi="Arial" w:cs="Arial"/>
          <w:sz w:val="24"/>
          <w:szCs w:val="24"/>
          <w:highlight w:val="yellow"/>
        </w:rPr>
        <w:t>15</w:t>
      </w:r>
      <w:r w:rsidR="00B9759E" w:rsidRPr="00542E82">
        <w:rPr>
          <w:rFonts w:ascii="Arial" w:hAnsi="Arial" w:cs="Arial"/>
          <w:sz w:val="24"/>
          <w:szCs w:val="24"/>
          <w:highlight w:val="yellow"/>
        </w:rPr>
        <w:t xml:space="preserve"> </w:t>
      </w:r>
      <w:r w:rsidR="00542E82" w:rsidRPr="00542E82">
        <w:rPr>
          <w:rFonts w:ascii="Arial" w:hAnsi="Arial" w:cs="Arial"/>
          <w:sz w:val="24"/>
          <w:szCs w:val="24"/>
          <w:highlight w:val="yellow"/>
        </w:rPr>
        <w:t>March 2024</w:t>
      </w:r>
    </w:p>
    <w:p w14:paraId="023D3596" w14:textId="77777777" w:rsidR="008F6E64" w:rsidRPr="00542E82" w:rsidRDefault="008F6E64" w:rsidP="008F6E64">
      <w:pPr>
        <w:tabs>
          <w:tab w:val="right" w:pos="9360"/>
        </w:tabs>
        <w:spacing w:after="0" w:line="240" w:lineRule="auto"/>
        <w:rPr>
          <w:rFonts w:ascii="Arial" w:hAnsi="Arial" w:cs="Arial"/>
          <w:sz w:val="24"/>
          <w:szCs w:val="24"/>
          <w:highlight w:val="yellow"/>
        </w:rPr>
      </w:pPr>
    </w:p>
    <w:p w14:paraId="013D6ADA" w14:textId="66458DCF" w:rsidR="008F6E64" w:rsidRPr="00B9759E" w:rsidRDefault="00B9759E" w:rsidP="008F6E64">
      <w:pPr>
        <w:tabs>
          <w:tab w:val="right" w:pos="9360"/>
        </w:tabs>
        <w:spacing w:after="0" w:line="240" w:lineRule="auto"/>
        <w:rPr>
          <w:rFonts w:ascii="Arial" w:hAnsi="Arial" w:cs="Arial"/>
          <w:sz w:val="24"/>
          <w:szCs w:val="24"/>
        </w:rPr>
      </w:pPr>
      <w:r w:rsidRPr="00542E82">
        <w:rPr>
          <w:rFonts w:ascii="Arial" w:hAnsi="Arial" w:cs="Arial"/>
          <w:sz w:val="24"/>
          <w:szCs w:val="24"/>
          <w:highlight w:val="yellow"/>
        </w:rPr>
        <w:t>NGHI-TRP-HC</w:t>
      </w:r>
      <w:r w:rsidR="008F6E64" w:rsidRPr="00542E82">
        <w:rPr>
          <w:rFonts w:ascii="Arial" w:hAnsi="Arial" w:cs="Arial"/>
          <w:sz w:val="24"/>
          <w:szCs w:val="24"/>
          <w:highlight w:val="yellow"/>
        </w:rPr>
        <w:t xml:space="preserve"> </w:t>
      </w:r>
      <w:r w:rsidR="0013308C" w:rsidRPr="00542E82">
        <w:rPr>
          <w:rFonts w:ascii="Arial" w:hAnsi="Arial" w:cs="Arial"/>
          <w:sz w:val="24"/>
          <w:szCs w:val="24"/>
          <w:highlight w:val="yellow"/>
        </w:rPr>
        <w:t>(</w:t>
      </w:r>
      <w:r w:rsidR="008A1A60" w:rsidRPr="00542E82">
        <w:rPr>
          <w:rFonts w:ascii="Arial" w:hAnsi="Arial" w:cs="Arial"/>
          <w:sz w:val="24"/>
          <w:szCs w:val="24"/>
          <w:highlight w:val="yellow"/>
        </w:rPr>
        <w:t>635)</w:t>
      </w:r>
      <w:r w:rsidR="008F6E64" w:rsidRPr="00542E82">
        <w:rPr>
          <w:rFonts w:ascii="Arial" w:hAnsi="Arial" w:cs="Arial"/>
          <w:sz w:val="24"/>
          <w:szCs w:val="24"/>
          <w:highlight w:val="yellow"/>
        </w:rPr>
        <w:tab/>
      </w:r>
      <w:r w:rsidRPr="00542E82">
        <w:rPr>
          <w:rFonts w:ascii="Arial" w:hAnsi="Arial" w:cs="Arial"/>
          <w:sz w:val="24"/>
          <w:szCs w:val="24"/>
          <w:highlight w:val="yellow"/>
        </w:rPr>
        <w:t xml:space="preserve">15 </w:t>
      </w:r>
      <w:r w:rsidR="00542E82" w:rsidRPr="00542E82">
        <w:rPr>
          <w:rFonts w:ascii="Arial" w:hAnsi="Arial" w:cs="Arial"/>
          <w:sz w:val="24"/>
          <w:szCs w:val="24"/>
          <w:highlight w:val="yellow"/>
        </w:rPr>
        <w:t>February</w:t>
      </w:r>
      <w:r w:rsidRPr="00542E82">
        <w:rPr>
          <w:rFonts w:ascii="Arial" w:hAnsi="Arial" w:cs="Arial"/>
          <w:sz w:val="24"/>
          <w:szCs w:val="24"/>
          <w:highlight w:val="yellow"/>
        </w:rPr>
        <w:t xml:space="preserve"> 202</w:t>
      </w:r>
      <w:r w:rsidR="00542E82" w:rsidRPr="00542E82">
        <w:rPr>
          <w:rFonts w:ascii="Arial" w:hAnsi="Arial" w:cs="Arial"/>
          <w:sz w:val="24"/>
          <w:szCs w:val="24"/>
          <w:highlight w:val="yellow"/>
        </w:rPr>
        <w:t>4</w:t>
      </w:r>
    </w:p>
    <w:p w14:paraId="2C38D8E2" w14:textId="77777777" w:rsidR="008F6E64" w:rsidRDefault="008F6E64" w:rsidP="008F6E64">
      <w:pPr>
        <w:spacing w:after="0" w:line="240" w:lineRule="auto"/>
        <w:rPr>
          <w:rFonts w:ascii="Arial" w:hAnsi="Arial" w:cs="Arial"/>
          <w:sz w:val="24"/>
          <w:szCs w:val="24"/>
        </w:rPr>
      </w:pPr>
    </w:p>
    <w:p w14:paraId="1BE51C9B" w14:textId="77777777" w:rsidR="008F6E64" w:rsidRDefault="008F6E64" w:rsidP="008F6E64">
      <w:pPr>
        <w:spacing w:after="0" w:line="240" w:lineRule="auto"/>
        <w:rPr>
          <w:rFonts w:ascii="Arial" w:hAnsi="Arial" w:cs="Arial"/>
          <w:sz w:val="24"/>
          <w:szCs w:val="24"/>
        </w:rPr>
      </w:pPr>
    </w:p>
    <w:p w14:paraId="3F872A15" w14:textId="549512A3" w:rsidR="008F6E64" w:rsidRPr="008F6E64" w:rsidRDefault="008F6E64" w:rsidP="008F6E64">
      <w:pPr>
        <w:spacing w:after="0" w:line="240" w:lineRule="auto"/>
        <w:rPr>
          <w:rFonts w:ascii="Arial" w:hAnsi="Arial" w:cs="Arial"/>
          <w:sz w:val="24"/>
          <w:szCs w:val="24"/>
        </w:rPr>
      </w:pPr>
      <w:r w:rsidRPr="008F6E64">
        <w:rPr>
          <w:rFonts w:ascii="Arial" w:hAnsi="Arial" w:cs="Arial"/>
          <w:sz w:val="24"/>
          <w:szCs w:val="24"/>
        </w:rPr>
        <w:t xml:space="preserve">MEMORANDUM FOR </w:t>
      </w:r>
      <w:r w:rsidR="00B9759E" w:rsidRPr="00542E82">
        <w:rPr>
          <w:rFonts w:ascii="Arial" w:hAnsi="Arial" w:cs="Arial"/>
          <w:sz w:val="24"/>
          <w:szCs w:val="24"/>
          <w:highlight w:val="yellow"/>
        </w:rPr>
        <w:t>SPC Faith A. I. Fautanu</w:t>
      </w:r>
      <w:r w:rsidR="00EC7BC9" w:rsidRPr="00542E82">
        <w:rPr>
          <w:rFonts w:ascii="Arial" w:hAnsi="Arial" w:cs="Arial"/>
          <w:sz w:val="24"/>
          <w:szCs w:val="24"/>
          <w:highlight w:val="yellow"/>
        </w:rPr>
        <w:t xml:space="preserve"> (XXX-XX-</w:t>
      </w:r>
      <w:r w:rsidR="00B9759E" w:rsidRPr="00542E82">
        <w:rPr>
          <w:rFonts w:ascii="Arial" w:hAnsi="Arial" w:cs="Arial"/>
          <w:sz w:val="24"/>
          <w:szCs w:val="24"/>
          <w:highlight w:val="yellow"/>
        </w:rPr>
        <w:t>1150</w:t>
      </w:r>
      <w:r w:rsidR="00EC7BC9" w:rsidRPr="00542E82">
        <w:rPr>
          <w:rFonts w:ascii="Arial" w:hAnsi="Arial" w:cs="Arial"/>
          <w:sz w:val="24"/>
          <w:szCs w:val="24"/>
          <w:highlight w:val="yellow"/>
        </w:rPr>
        <w:t xml:space="preserve">), </w:t>
      </w:r>
      <w:r w:rsidR="00B9759E" w:rsidRPr="00542E82">
        <w:rPr>
          <w:rFonts w:ascii="Arial" w:hAnsi="Arial" w:cs="Arial"/>
          <w:sz w:val="24"/>
          <w:szCs w:val="24"/>
          <w:highlight w:val="yellow"/>
        </w:rPr>
        <w:t>94-1051 Kaaholo St, Waipahu, HI 96797</w:t>
      </w:r>
    </w:p>
    <w:p w14:paraId="3F663990" w14:textId="77777777" w:rsidR="008F6E64" w:rsidRPr="008F6E64" w:rsidRDefault="008F6E64" w:rsidP="008F6E64">
      <w:pPr>
        <w:spacing w:after="0" w:line="240" w:lineRule="auto"/>
        <w:rPr>
          <w:rFonts w:ascii="Arial" w:hAnsi="Arial" w:cs="Arial"/>
          <w:sz w:val="24"/>
          <w:szCs w:val="24"/>
        </w:rPr>
      </w:pPr>
    </w:p>
    <w:p w14:paraId="4FBB27DF" w14:textId="71E866F6" w:rsidR="008F6E64" w:rsidRPr="008F6E64" w:rsidRDefault="00D87409" w:rsidP="008F6E64">
      <w:pPr>
        <w:spacing w:after="0" w:line="240" w:lineRule="auto"/>
        <w:rPr>
          <w:rFonts w:ascii="Arial" w:hAnsi="Arial" w:cs="Arial"/>
          <w:sz w:val="24"/>
          <w:szCs w:val="24"/>
        </w:rPr>
      </w:pPr>
      <w:r>
        <w:rPr>
          <w:rFonts w:ascii="Arial" w:hAnsi="Arial" w:cs="Arial"/>
          <w:sz w:val="24"/>
          <w:szCs w:val="24"/>
        </w:rPr>
        <w:t xml:space="preserve">SUBJECT: </w:t>
      </w:r>
      <w:r w:rsidR="00542E82">
        <w:rPr>
          <w:rFonts w:ascii="Arial" w:hAnsi="Arial" w:cs="Arial"/>
          <w:sz w:val="24"/>
          <w:szCs w:val="24"/>
        </w:rPr>
        <w:t>Commander’s Report for Separation under Army Regulation 135-175, Chapter 2, Paragraph 2-13 (Acts of Misconduct or Moral or Professional Dereliction)</w:t>
      </w:r>
    </w:p>
    <w:p w14:paraId="59F578B1" w14:textId="77777777" w:rsidR="008F6E64" w:rsidRPr="008F6E64" w:rsidRDefault="008F6E64" w:rsidP="008F6E64">
      <w:pPr>
        <w:spacing w:after="0" w:line="240" w:lineRule="auto"/>
        <w:rPr>
          <w:rFonts w:ascii="Arial" w:hAnsi="Arial" w:cs="Arial"/>
          <w:sz w:val="24"/>
          <w:szCs w:val="24"/>
        </w:rPr>
      </w:pPr>
    </w:p>
    <w:p w14:paraId="3924009C" w14:textId="77777777" w:rsidR="008F6E64" w:rsidRPr="008F6E64" w:rsidRDefault="008F6E64" w:rsidP="008F6E64">
      <w:pPr>
        <w:spacing w:after="0" w:line="240" w:lineRule="auto"/>
        <w:rPr>
          <w:rFonts w:ascii="Arial" w:hAnsi="Arial" w:cs="Arial"/>
          <w:sz w:val="24"/>
          <w:szCs w:val="24"/>
        </w:rPr>
      </w:pPr>
    </w:p>
    <w:p w14:paraId="35382023" w14:textId="0B3A2392" w:rsidR="008F6E64" w:rsidRPr="008F6E64" w:rsidRDefault="00D87409" w:rsidP="008F6E64">
      <w:pPr>
        <w:spacing w:after="0" w:line="240" w:lineRule="auto"/>
        <w:rPr>
          <w:rFonts w:ascii="Arial" w:hAnsi="Arial" w:cs="Arial"/>
          <w:sz w:val="24"/>
          <w:szCs w:val="24"/>
        </w:rPr>
      </w:pPr>
      <w:r w:rsidRPr="00B9759E">
        <w:rPr>
          <w:rFonts w:ascii="Arial" w:hAnsi="Arial" w:cs="Arial"/>
          <w:sz w:val="24"/>
          <w:szCs w:val="24"/>
        </w:rPr>
        <w:t>1.</w:t>
      </w:r>
      <w:r w:rsidR="008F6E64" w:rsidRPr="00B9759E">
        <w:rPr>
          <w:rFonts w:ascii="Arial" w:hAnsi="Arial" w:cs="Arial"/>
          <w:sz w:val="24"/>
          <w:szCs w:val="24"/>
        </w:rPr>
        <w:t xml:space="preserve"> In accordance with Army Regulation 135-17</w:t>
      </w:r>
      <w:r w:rsidR="00542E82">
        <w:rPr>
          <w:rFonts w:ascii="Arial" w:hAnsi="Arial" w:cs="Arial"/>
          <w:sz w:val="24"/>
          <w:szCs w:val="24"/>
        </w:rPr>
        <w:t>5</w:t>
      </w:r>
      <w:r w:rsidR="008F6E64" w:rsidRPr="00B9759E">
        <w:rPr>
          <w:rFonts w:ascii="Arial" w:hAnsi="Arial" w:cs="Arial"/>
          <w:sz w:val="24"/>
          <w:szCs w:val="24"/>
        </w:rPr>
        <w:t xml:space="preserve">, Chapter </w:t>
      </w:r>
      <w:r w:rsidR="00542E82">
        <w:rPr>
          <w:rFonts w:ascii="Arial" w:hAnsi="Arial" w:cs="Arial"/>
          <w:sz w:val="24"/>
          <w:szCs w:val="24"/>
        </w:rPr>
        <w:t>2</w:t>
      </w:r>
      <w:r w:rsidR="008F6E64" w:rsidRPr="00B9759E">
        <w:rPr>
          <w:rFonts w:ascii="Arial" w:hAnsi="Arial" w:cs="Arial"/>
          <w:sz w:val="24"/>
          <w:szCs w:val="24"/>
        </w:rPr>
        <w:t>, I am initiating action to separate you from the Army National Guard and Reser</w:t>
      </w:r>
      <w:r w:rsidRPr="00B9759E">
        <w:rPr>
          <w:rFonts w:ascii="Arial" w:hAnsi="Arial" w:cs="Arial"/>
          <w:sz w:val="24"/>
          <w:szCs w:val="24"/>
        </w:rPr>
        <w:t xml:space="preserve">ve of the Army for </w:t>
      </w:r>
      <w:r w:rsidR="00542E82">
        <w:rPr>
          <w:rFonts w:ascii="Arial" w:hAnsi="Arial" w:cs="Arial"/>
          <w:sz w:val="24"/>
          <w:szCs w:val="24"/>
        </w:rPr>
        <w:t xml:space="preserve">revocation of </w:t>
      </w:r>
      <w:r w:rsidR="00542E82">
        <w:rPr>
          <w:rFonts w:ascii="Arial" w:hAnsi="Arial" w:cs="Arial"/>
          <w:sz w:val="24"/>
          <w:szCs w:val="24"/>
        </w:rPr>
        <w:t>your</w:t>
      </w:r>
      <w:r w:rsidR="00542E82">
        <w:rPr>
          <w:rFonts w:ascii="Arial" w:hAnsi="Arial" w:cs="Arial"/>
          <w:sz w:val="24"/>
          <w:szCs w:val="24"/>
        </w:rPr>
        <w:t xml:space="preserve"> security clearance</w:t>
      </w:r>
      <w:r w:rsidR="00542E82">
        <w:rPr>
          <w:rFonts w:ascii="Arial" w:hAnsi="Arial" w:cs="Arial"/>
          <w:sz w:val="24"/>
          <w:szCs w:val="24"/>
        </w:rPr>
        <w:t xml:space="preserve"> for financial considerations</w:t>
      </w:r>
      <w:r w:rsidR="00542E82">
        <w:rPr>
          <w:rFonts w:ascii="Arial" w:hAnsi="Arial" w:cs="Arial"/>
          <w:sz w:val="24"/>
          <w:szCs w:val="24"/>
        </w:rPr>
        <w:t xml:space="preserve">. </w:t>
      </w:r>
      <w:r w:rsidR="008F6E64" w:rsidRPr="00B9759E">
        <w:rPr>
          <w:rFonts w:ascii="Arial" w:hAnsi="Arial" w:cs="Arial"/>
          <w:sz w:val="24"/>
          <w:szCs w:val="24"/>
        </w:rPr>
        <w:t xml:space="preserve">The </w:t>
      </w:r>
      <w:r w:rsidR="00744EA8" w:rsidRPr="00B9759E">
        <w:rPr>
          <w:rFonts w:ascii="Arial" w:hAnsi="Arial" w:cs="Arial"/>
          <w:sz w:val="24"/>
          <w:szCs w:val="24"/>
        </w:rPr>
        <w:t xml:space="preserve">reason for my proposed action is due to </w:t>
      </w:r>
      <w:r w:rsidR="00542E82">
        <w:rPr>
          <w:rFonts w:ascii="Arial" w:hAnsi="Arial" w:cs="Arial"/>
          <w:sz w:val="24"/>
          <w:szCs w:val="24"/>
        </w:rPr>
        <w:t xml:space="preserve">memorandum dated 25 April 2023 from the Office of the Deputy Chief of Staff, G-2 which stated your appeal to the denial to be granted a security clearance was denied. An officer must hold </w:t>
      </w:r>
      <w:r w:rsidR="0076261D" w:rsidRPr="0076261D">
        <w:rPr>
          <w:rFonts w:ascii="Arial" w:hAnsi="Arial" w:cs="Arial"/>
          <w:sz w:val="24"/>
          <w:szCs w:val="24"/>
        </w:rPr>
        <w:t>a security clearance of at least Secret.</w:t>
      </w:r>
      <w:r w:rsidR="00542E82">
        <w:rPr>
          <w:rFonts w:ascii="Arial" w:hAnsi="Arial" w:cs="Arial"/>
          <w:sz w:val="24"/>
          <w:szCs w:val="24"/>
        </w:rPr>
        <w:t xml:space="preserve">  </w:t>
      </w:r>
      <w:r w:rsidR="0076261D" w:rsidRPr="0076261D">
        <w:rPr>
          <w:rFonts w:ascii="Arial" w:hAnsi="Arial" w:cs="Arial"/>
          <w:sz w:val="24"/>
          <w:szCs w:val="24"/>
        </w:rPr>
        <w:t>This requirement may not be waived.</w:t>
      </w:r>
    </w:p>
    <w:p w14:paraId="4535B2C9" w14:textId="77777777" w:rsidR="008F6E64" w:rsidRPr="00B9759E" w:rsidRDefault="008F6E64" w:rsidP="008F6E64">
      <w:pPr>
        <w:spacing w:after="0" w:line="240" w:lineRule="auto"/>
        <w:rPr>
          <w:rFonts w:ascii="Arial" w:hAnsi="Arial" w:cs="Arial"/>
          <w:sz w:val="24"/>
          <w:szCs w:val="24"/>
        </w:rPr>
      </w:pPr>
    </w:p>
    <w:p w14:paraId="38189B37" w14:textId="1A9337C4" w:rsidR="008F6E64" w:rsidRPr="00B9759E" w:rsidRDefault="008F6E64" w:rsidP="008F6E64">
      <w:pPr>
        <w:spacing w:after="0" w:line="240" w:lineRule="auto"/>
        <w:rPr>
          <w:rFonts w:ascii="Arial" w:hAnsi="Arial" w:cs="Arial"/>
          <w:sz w:val="24"/>
          <w:szCs w:val="24"/>
        </w:rPr>
      </w:pPr>
      <w:r w:rsidRPr="00B9759E">
        <w:rPr>
          <w:rFonts w:ascii="Arial" w:hAnsi="Arial" w:cs="Arial"/>
          <w:sz w:val="24"/>
          <w:szCs w:val="24"/>
        </w:rPr>
        <w:t>2. If separated I am recommending that you receive a characterization of service as</w:t>
      </w:r>
      <w:r w:rsidR="00B9759E" w:rsidRPr="00B9759E">
        <w:rPr>
          <w:rFonts w:ascii="Arial" w:hAnsi="Arial" w:cs="Arial"/>
          <w:sz w:val="24"/>
          <w:szCs w:val="24"/>
        </w:rPr>
        <w:t xml:space="preserve"> </w:t>
      </w:r>
      <w:r w:rsidR="00F07F6C" w:rsidRPr="0076261D">
        <w:rPr>
          <w:rFonts w:ascii="Arial" w:hAnsi="Arial" w:cs="Arial"/>
          <w:sz w:val="24"/>
          <w:szCs w:val="24"/>
          <w:highlight w:val="yellow"/>
        </w:rPr>
        <w:t>Honorable</w:t>
      </w:r>
      <w:r w:rsidRPr="0076261D">
        <w:rPr>
          <w:rFonts w:ascii="Arial" w:hAnsi="Arial" w:cs="Arial"/>
          <w:sz w:val="24"/>
          <w:szCs w:val="24"/>
          <w:highlight w:val="yellow"/>
        </w:rPr>
        <w:t xml:space="preserve">; </w:t>
      </w:r>
      <w:r w:rsidRPr="0076261D">
        <w:rPr>
          <w:rFonts w:ascii="Arial" w:hAnsi="Arial" w:cs="Arial"/>
          <w:strike/>
          <w:sz w:val="24"/>
          <w:szCs w:val="24"/>
          <w:highlight w:val="yellow"/>
        </w:rPr>
        <w:t>General (Under honorable conditions); or Under other than honorable conditions.</w:t>
      </w:r>
    </w:p>
    <w:p w14:paraId="230770C9" w14:textId="77777777" w:rsidR="008F6E64" w:rsidRPr="00B9759E" w:rsidRDefault="008F6E64" w:rsidP="008F6E64">
      <w:pPr>
        <w:spacing w:after="0" w:line="240" w:lineRule="auto"/>
        <w:rPr>
          <w:rFonts w:ascii="Arial" w:hAnsi="Arial" w:cs="Arial"/>
          <w:sz w:val="24"/>
          <w:szCs w:val="24"/>
        </w:rPr>
      </w:pPr>
    </w:p>
    <w:p w14:paraId="6F7EA6C2" w14:textId="50B96623" w:rsidR="008F6E64" w:rsidRPr="008F6E64" w:rsidRDefault="00D87409" w:rsidP="008F6E64">
      <w:pPr>
        <w:spacing w:after="0" w:line="240" w:lineRule="auto"/>
        <w:rPr>
          <w:rFonts w:ascii="Arial" w:hAnsi="Arial" w:cs="Arial"/>
          <w:sz w:val="24"/>
          <w:szCs w:val="24"/>
        </w:rPr>
      </w:pPr>
      <w:r>
        <w:rPr>
          <w:rFonts w:ascii="Arial" w:hAnsi="Arial" w:cs="Arial"/>
          <w:sz w:val="24"/>
          <w:szCs w:val="24"/>
        </w:rPr>
        <w:t xml:space="preserve">3. </w:t>
      </w:r>
      <w:r w:rsidR="008F6E64" w:rsidRPr="008F6E64">
        <w:rPr>
          <w:rFonts w:ascii="Arial" w:hAnsi="Arial" w:cs="Arial"/>
          <w:sz w:val="24"/>
          <w:szCs w:val="24"/>
        </w:rPr>
        <w:t xml:space="preserve">My recommendation and your reply will be submitted through </w:t>
      </w:r>
      <w:r w:rsidR="0076261D">
        <w:rPr>
          <w:rFonts w:ascii="Arial" w:hAnsi="Arial" w:cs="Arial"/>
          <w:sz w:val="24"/>
          <w:szCs w:val="24"/>
        </w:rPr>
        <w:t>I</w:t>
      </w:r>
      <w:r w:rsidR="00F07F6C">
        <w:rPr>
          <w:rFonts w:ascii="Arial" w:hAnsi="Arial" w:cs="Arial"/>
          <w:sz w:val="24"/>
          <w:szCs w:val="24"/>
        </w:rPr>
        <w:t xml:space="preserve">ntermediate </w:t>
      </w:r>
      <w:r w:rsidR="0076261D" w:rsidRPr="0076261D">
        <w:rPr>
          <w:rFonts w:ascii="Arial" w:hAnsi="Arial" w:cs="Arial"/>
          <w:sz w:val="24"/>
          <w:szCs w:val="24"/>
        </w:rPr>
        <w:t>C</w:t>
      </w:r>
      <w:r w:rsidR="00F07F6C" w:rsidRPr="0076261D">
        <w:rPr>
          <w:rFonts w:ascii="Arial" w:hAnsi="Arial" w:cs="Arial"/>
          <w:sz w:val="24"/>
          <w:szCs w:val="24"/>
        </w:rPr>
        <w:t>ommanders</w:t>
      </w:r>
      <w:r w:rsidR="0076261D" w:rsidRPr="0076261D">
        <w:rPr>
          <w:rFonts w:ascii="Arial" w:hAnsi="Arial" w:cs="Arial"/>
          <w:sz w:val="24"/>
          <w:szCs w:val="24"/>
        </w:rPr>
        <w:t xml:space="preserve"> </w:t>
      </w:r>
      <w:r w:rsidR="008F6E64" w:rsidRPr="0076261D">
        <w:rPr>
          <w:rFonts w:ascii="Arial" w:hAnsi="Arial" w:cs="Arial"/>
          <w:sz w:val="24"/>
          <w:szCs w:val="24"/>
        </w:rPr>
        <w:t>to the Separation Authority,</w:t>
      </w:r>
      <w:r w:rsidR="00F07F6C" w:rsidRPr="0076261D">
        <w:rPr>
          <w:rFonts w:ascii="Arial" w:hAnsi="Arial" w:cs="Arial"/>
          <w:sz w:val="24"/>
          <w:szCs w:val="24"/>
        </w:rPr>
        <w:t xml:space="preserve"> </w:t>
      </w:r>
      <w:r w:rsidR="0076261D" w:rsidRPr="0076261D">
        <w:rPr>
          <w:rFonts w:ascii="Arial" w:hAnsi="Arial" w:cs="Arial"/>
          <w:sz w:val="24"/>
          <w:szCs w:val="24"/>
        </w:rPr>
        <w:t>The Adjutant General, State of Hawaii</w:t>
      </w:r>
      <w:r w:rsidR="00F07F6C" w:rsidRPr="0076261D">
        <w:rPr>
          <w:rFonts w:ascii="Arial" w:hAnsi="Arial" w:cs="Arial"/>
          <w:sz w:val="24"/>
          <w:szCs w:val="24"/>
        </w:rPr>
        <w:t>,</w:t>
      </w:r>
      <w:r w:rsidR="008F6E64" w:rsidRPr="0076261D">
        <w:rPr>
          <w:rFonts w:ascii="Arial" w:hAnsi="Arial" w:cs="Arial"/>
          <w:sz w:val="24"/>
          <w:szCs w:val="24"/>
        </w:rPr>
        <w:t xml:space="preserve"> who will make the final decision in your case.</w:t>
      </w:r>
    </w:p>
    <w:p w14:paraId="68D05536" w14:textId="77777777" w:rsidR="008F6E64" w:rsidRPr="008F6E64" w:rsidRDefault="008F6E64" w:rsidP="008F6E64">
      <w:pPr>
        <w:spacing w:after="0" w:line="240" w:lineRule="auto"/>
        <w:rPr>
          <w:rFonts w:ascii="Arial" w:hAnsi="Arial" w:cs="Arial"/>
          <w:sz w:val="24"/>
          <w:szCs w:val="24"/>
        </w:rPr>
      </w:pPr>
    </w:p>
    <w:p w14:paraId="1B61F8D2" w14:textId="3B1FD246" w:rsidR="008F6E64" w:rsidRPr="008F6E64" w:rsidRDefault="008F6E64" w:rsidP="008F6E64">
      <w:pPr>
        <w:spacing w:after="0" w:line="240" w:lineRule="auto"/>
        <w:rPr>
          <w:rFonts w:ascii="Arial" w:hAnsi="Arial" w:cs="Arial"/>
          <w:sz w:val="24"/>
          <w:szCs w:val="24"/>
        </w:rPr>
      </w:pPr>
      <w:r w:rsidRPr="008F6E64">
        <w:rPr>
          <w:rFonts w:ascii="Arial" w:hAnsi="Arial" w:cs="Arial"/>
          <w:sz w:val="24"/>
          <w:szCs w:val="24"/>
        </w:rPr>
        <w:t>4.</w:t>
      </w:r>
      <w:r>
        <w:rPr>
          <w:rFonts w:ascii="Arial" w:hAnsi="Arial" w:cs="Arial"/>
          <w:sz w:val="24"/>
          <w:szCs w:val="24"/>
        </w:rPr>
        <w:t xml:space="preserve"> </w:t>
      </w:r>
      <w:r w:rsidRPr="008F6E64">
        <w:rPr>
          <w:rFonts w:ascii="Arial" w:hAnsi="Arial" w:cs="Arial"/>
          <w:sz w:val="24"/>
          <w:szCs w:val="24"/>
        </w:rPr>
        <w:t xml:space="preserve">The </w:t>
      </w:r>
      <w:r w:rsidR="0076261D">
        <w:rPr>
          <w:rFonts w:ascii="Arial" w:hAnsi="Arial" w:cs="Arial"/>
          <w:sz w:val="24"/>
          <w:szCs w:val="24"/>
        </w:rPr>
        <w:t>I</w:t>
      </w:r>
      <w:r w:rsidR="00B9759E">
        <w:rPr>
          <w:rFonts w:ascii="Arial" w:hAnsi="Arial" w:cs="Arial"/>
          <w:sz w:val="24"/>
          <w:szCs w:val="24"/>
        </w:rPr>
        <w:t>ntermediate</w:t>
      </w:r>
      <w:r w:rsidRPr="008F6E64">
        <w:rPr>
          <w:rFonts w:ascii="Arial" w:hAnsi="Arial" w:cs="Arial"/>
          <w:sz w:val="24"/>
          <w:szCs w:val="24"/>
        </w:rPr>
        <w:t xml:space="preserve"> </w:t>
      </w:r>
      <w:r w:rsidR="00B9759E">
        <w:rPr>
          <w:rFonts w:ascii="Arial" w:hAnsi="Arial" w:cs="Arial"/>
          <w:sz w:val="24"/>
          <w:szCs w:val="24"/>
        </w:rPr>
        <w:t>C</w:t>
      </w:r>
      <w:r w:rsidRPr="008F6E64">
        <w:rPr>
          <w:rFonts w:ascii="Arial" w:hAnsi="Arial" w:cs="Arial"/>
          <w:sz w:val="24"/>
          <w:szCs w:val="24"/>
        </w:rPr>
        <w:t>ommander</w:t>
      </w:r>
      <w:r w:rsidR="00B9759E">
        <w:rPr>
          <w:rFonts w:ascii="Arial" w:hAnsi="Arial" w:cs="Arial"/>
          <w:sz w:val="24"/>
          <w:szCs w:val="24"/>
        </w:rPr>
        <w:t>s</w:t>
      </w:r>
      <w:r w:rsidRPr="008F6E64">
        <w:rPr>
          <w:rFonts w:ascii="Arial" w:hAnsi="Arial" w:cs="Arial"/>
          <w:sz w:val="24"/>
          <w:szCs w:val="24"/>
        </w:rPr>
        <w:t xml:space="preserve"> and the </w:t>
      </w:r>
      <w:r w:rsidR="0076261D">
        <w:rPr>
          <w:rFonts w:ascii="Arial" w:hAnsi="Arial" w:cs="Arial"/>
          <w:sz w:val="24"/>
          <w:szCs w:val="24"/>
        </w:rPr>
        <w:t>S</w:t>
      </w:r>
      <w:r w:rsidRPr="008F6E64">
        <w:rPr>
          <w:rFonts w:ascii="Arial" w:hAnsi="Arial" w:cs="Arial"/>
          <w:sz w:val="24"/>
          <w:szCs w:val="24"/>
        </w:rPr>
        <w:t xml:space="preserve">eparation </w:t>
      </w:r>
      <w:r w:rsidR="0076261D">
        <w:rPr>
          <w:rFonts w:ascii="Arial" w:hAnsi="Arial" w:cs="Arial"/>
          <w:sz w:val="24"/>
          <w:szCs w:val="24"/>
        </w:rPr>
        <w:t>A</w:t>
      </w:r>
      <w:r w:rsidRPr="008F6E64">
        <w:rPr>
          <w:rFonts w:ascii="Arial" w:hAnsi="Arial" w:cs="Arial"/>
          <w:sz w:val="24"/>
          <w:szCs w:val="24"/>
        </w:rPr>
        <w:t>uthority are not bound by my recommendation as t</w:t>
      </w:r>
      <w:r w:rsidR="00D87409">
        <w:rPr>
          <w:rFonts w:ascii="Arial" w:hAnsi="Arial" w:cs="Arial"/>
          <w:sz w:val="24"/>
          <w:szCs w:val="24"/>
        </w:rPr>
        <w:t xml:space="preserve">o characterization of service. </w:t>
      </w:r>
      <w:r w:rsidRPr="008F6E64">
        <w:rPr>
          <w:rFonts w:ascii="Arial" w:hAnsi="Arial" w:cs="Arial"/>
          <w:sz w:val="24"/>
          <w:szCs w:val="24"/>
        </w:rPr>
        <w:t>The separation authority may direct that your service be characterized as honorable, general (under honorable conditions), under other than honorable conditions</w:t>
      </w:r>
      <w:r w:rsidR="00D87409">
        <w:rPr>
          <w:rFonts w:ascii="Arial" w:hAnsi="Arial" w:cs="Arial"/>
          <w:sz w:val="24"/>
          <w:szCs w:val="24"/>
        </w:rPr>
        <w:t xml:space="preserve">. </w:t>
      </w:r>
      <w:r w:rsidRPr="008F6E64">
        <w:rPr>
          <w:rFonts w:ascii="Arial" w:hAnsi="Arial" w:cs="Arial"/>
          <w:sz w:val="24"/>
          <w:szCs w:val="24"/>
        </w:rPr>
        <w:t>However, the separation authority may not direct the issuance of a type of discharge or characterization of service less favorable than that recommended by an administrative separation board should you request a hearing before a</w:t>
      </w:r>
      <w:r w:rsidR="0076261D">
        <w:rPr>
          <w:rFonts w:ascii="Arial" w:hAnsi="Arial" w:cs="Arial"/>
          <w:sz w:val="24"/>
          <w:szCs w:val="24"/>
        </w:rPr>
        <w:t xml:space="preserve"> board of officers if</w:t>
      </w:r>
      <w:r w:rsidRPr="008F6E64">
        <w:rPr>
          <w:rFonts w:ascii="Arial" w:hAnsi="Arial" w:cs="Arial"/>
          <w:sz w:val="24"/>
          <w:szCs w:val="24"/>
        </w:rPr>
        <w:t xml:space="preserve"> you are entitled.  </w:t>
      </w:r>
    </w:p>
    <w:p w14:paraId="189361F7" w14:textId="77777777" w:rsidR="008F6E64" w:rsidRPr="008F6E64" w:rsidRDefault="008F6E64" w:rsidP="008F6E64">
      <w:pPr>
        <w:spacing w:after="0" w:line="240" w:lineRule="auto"/>
        <w:rPr>
          <w:rFonts w:ascii="Arial" w:hAnsi="Arial" w:cs="Arial"/>
          <w:sz w:val="24"/>
          <w:szCs w:val="24"/>
        </w:rPr>
      </w:pPr>
    </w:p>
    <w:p w14:paraId="6921F3C1" w14:textId="012E497E" w:rsidR="008F6E64" w:rsidRPr="008F6E64" w:rsidRDefault="008F6E64" w:rsidP="008F6E64">
      <w:pPr>
        <w:spacing w:after="0" w:line="240" w:lineRule="auto"/>
        <w:rPr>
          <w:rFonts w:ascii="Arial" w:hAnsi="Arial" w:cs="Arial"/>
          <w:sz w:val="24"/>
          <w:szCs w:val="24"/>
        </w:rPr>
      </w:pPr>
      <w:r w:rsidRPr="008F6E64">
        <w:rPr>
          <w:rFonts w:ascii="Arial" w:hAnsi="Arial" w:cs="Arial"/>
          <w:sz w:val="24"/>
          <w:szCs w:val="24"/>
        </w:rPr>
        <w:t xml:space="preserve">5. If my recommendation is approved, the proposed separation could result in your discharge from the </w:t>
      </w:r>
      <w:r w:rsidR="00F07F6C">
        <w:rPr>
          <w:rFonts w:ascii="Arial" w:hAnsi="Arial" w:cs="Arial"/>
          <w:sz w:val="24"/>
          <w:szCs w:val="24"/>
        </w:rPr>
        <w:t xml:space="preserve">Hawaii </w:t>
      </w:r>
      <w:r w:rsidRPr="008F6E64">
        <w:rPr>
          <w:rFonts w:ascii="Arial" w:hAnsi="Arial" w:cs="Arial"/>
          <w:sz w:val="24"/>
          <w:szCs w:val="24"/>
        </w:rPr>
        <w:t>Army National Guard and as a Reserve of the Army.</w:t>
      </w:r>
    </w:p>
    <w:p w14:paraId="569127B3" w14:textId="77777777" w:rsidR="008F6E64" w:rsidRPr="008F6E64" w:rsidRDefault="008F6E64" w:rsidP="008F6E64">
      <w:pPr>
        <w:spacing w:after="0" w:line="240" w:lineRule="auto"/>
        <w:rPr>
          <w:rFonts w:ascii="Arial" w:hAnsi="Arial" w:cs="Arial"/>
          <w:sz w:val="24"/>
          <w:szCs w:val="24"/>
        </w:rPr>
      </w:pPr>
    </w:p>
    <w:p w14:paraId="19ACF025" w14:textId="74D225CF" w:rsidR="008F6E64" w:rsidRDefault="008F6E64" w:rsidP="008F6E64">
      <w:pPr>
        <w:spacing w:after="0" w:line="240" w:lineRule="auto"/>
        <w:rPr>
          <w:rFonts w:ascii="Arial" w:hAnsi="Arial" w:cs="Arial"/>
          <w:sz w:val="24"/>
          <w:szCs w:val="24"/>
        </w:rPr>
      </w:pPr>
      <w:r w:rsidRPr="008F6E64">
        <w:rPr>
          <w:rFonts w:ascii="Arial" w:hAnsi="Arial" w:cs="Arial"/>
          <w:sz w:val="24"/>
          <w:szCs w:val="24"/>
        </w:rPr>
        <w:t xml:space="preserve">6. I am suspending separation action for </w:t>
      </w:r>
      <w:r w:rsidR="0076261D">
        <w:rPr>
          <w:rFonts w:ascii="Arial" w:hAnsi="Arial" w:cs="Arial"/>
          <w:sz w:val="24"/>
          <w:szCs w:val="24"/>
        </w:rPr>
        <w:t>30</w:t>
      </w:r>
      <w:r w:rsidRPr="008F6E64">
        <w:rPr>
          <w:rFonts w:ascii="Arial" w:hAnsi="Arial" w:cs="Arial"/>
          <w:sz w:val="24"/>
          <w:szCs w:val="24"/>
        </w:rPr>
        <w:t xml:space="preserve"> days to give you an opportunity to</w:t>
      </w:r>
      <w:r>
        <w:rPr>
          <w:rFonts w:ascii="Arial" w:hAnsi="Arial" w:cs="Arial"/>
          <w:sz w:val="24"/>
          <w:szCs w:val="24"/>
        </w:rPr>
        <w:t xml:space="preserve"> exercise the following rights:</w:t>
      </w:r>
    </w:p>
    <w:p w14:paraId="0FA8F4C2" w14:textId="16D37E6E" w:rsidR="004C33E7" w:rsidRPr="008F6E64" w:rsidRDefault="004C33E7" w:rsidP="00B9759E">
      <w:pPr>
        <w:spacing w:after="0" w:line="240" w:lineRule="auto"/>
        <w:rPr>
          <w:rFonts w:ascii="Arial" w:hAnsi="Arial" w:cs="Arial"/>
          <w:sz w:val="24"/>
          <w:szCs w:val="24"/>
        </w:rPr>
      </w:pPr>
    </w:p>
    <w:p w14:paraId="49378337" w14:textId="77777777" w:rsidR="008F6E64" w:rsidRPr="008F6E64" w:rsidRDefault="008F6E64" w:rsidP="004C33E7">
      <w:pPr>
        <w:spacing w:after="0" w:line="240" w:lineRule="auto"/>
        <w:ind w:firstLine="360"/>
        <w:rPr>
          <w:rFonts w:ascii="Arial" w:hAnsi="Arial" w:cs="Arial"/>
          <w:sz w:val="24"/>
          <w:szCs w:val="24"/>
        </w:rPr>
      </w:pPr>
      <w:r w:rsidRPr="008F6E64">
        <w:rPr>
          <w:rFonts w:ascii="Arial" w:hAnsi="Arial" w:cs="Arial"/>
          <w:sz w:val="24"/>
          <w:szCs w:val="24"/>
        </w:rPr>
        <w:t>a. You have the right to consult with an appointed counsel; military counsel of your choice, if he or she is reasonably available, or civilian counsel at your own expense.</w:t>
      </w:r>
    </w:p>
    <w:p w14:paraId="71B1AEF7" w14:textId="77777777" w:rsidR="008F6E64" w:rsidRPr="008F6E64" w:rsidRDefault="008F6E64" w:rsidP="004C33E7">
      <w:pPr>
        <w:spacing w:after="0" w:line="240" w:lineRule="auto"/>
        <w:ind w:firstLine="360"/>
        <w:rPr>
          <w:rFonts w:ascii="Arial" w:hAnsi="Arial" w:cs="Arial"/>
          <w:sz w:val="24"/>
          <w:szCs w:val="24"/>
        </w:rPr>
      </w:pPr>
    </w:p>
    <w:p w14:paraId="48923FB4" w14:textId="77777777" w:rsidR="008F6E64" w:rsidRPr="008F6E64" w:rsidRDefault="008F6E64" w:rsidP="004C33E7">
      <w:pPr>
        <w:spacing w:after="0" w:line="240" w:lineRule="auto"/>
        <w:ind w:firstLine="720"/>
        <w:rPr>
          <w:rFonts w:ascii="Arial" w:hAnsi="Arial" w:cs="Arial"/>
          <w:sz w:val="24"/>
          <w:szCs w:val="24"/>
        </w:rPr>
      </w:pPr>
      <w:r w:rsidRPr="008F6E64">
        <w:rPr>
          <w:rFonts w:ascii="Arial" w:hAnsi="Arial" w:cs="Arial"/>
          <w:sz w:val="24"/>
          <w:szCs w:val="24"/>
        </w:rPr>
        <w:t>(1)</w:t>
      </w:r>
      <w:r>
        <w:rPr>
          <w:rFonts w:ascii="Arial" w:hAnsi="Arial" w:cs="Arial"/>
          <w:sz w:val="24"/>
          <w:szCs w:val="24"/>
        </w:rPr>
        <w:t xml:space="preserve"> </w:t>
      </w:r>
      <w:r w:rsidRPr="008F6E64">
        <w:rPr>
          <w:rFonts w:ascii="Arial" w:hAnsi="Arial" w:cs="Arial"/>
          <w:sz w:val="24"/>
          <w:szCs w:val="24"/>
        </w:rPr>
        <w:t xml:space="preserve">If you desire an appointed counsel for consultation, you </w:t>
      </w:r>
      <w:r w:rsidR="00EC7BC9">
        <w:rPr>
          <w:rFonts w:ascii="Arial" w:hAnsi="Arial" w:cs="Arial"/>
          <w:sz w:val="24"/>
          <w:szCs w:val="24"/>
        </w:rPr>
        <w:t>may</w:t>
      </w:r>
      <w:r w:rsidRPr="008F6E64">
        <w:rPr>
          <w:rFonts w:ascii="Arial" w:hAnsi="Arial" w:cs="Arial"/>
          <w:sz w:val="24"/>
          <w:szCs w:val="24"/>
        </w:rPr>
        <w:t xml:space="preserve"> </w:t>
      </w:r>
      <w:r w:rsidR="00F07F6C">
        <w:rPr>
          <w:rFonts w:ascii="Arial" w:hAnsi="Arial" w:cs="Arial"/>
          <w:sz w:val="24"/>
          <w:szCs w:val="24"/>
        </w:rPr>
        <w:t>contact</w:t>
      </w:r>
      <w:r w:rsidRPr="008F6E64">
        <w:rPr>
          <w:rFonts w:ascii="Arial" w:hAnsi="Arial" w:cs="Arial"/>
          <w:sz w:val="24"/>
          <w:szCs w:val="24"/>
        </w:rPr>
        <w:t xml:space="preserve"> </w:t>
      </w:r>
      <w:r w:rsidR="008807B3">
        <w:rPr>
          <w:rFonts w:ascii="Arial" w:hAnsi="Arial" w:cs="Arial"/>
          <w:sz w:val="24"/>
          <w:szCs w:val="24"/>
        </w:rPr>
        <w:t>HIARNG Trial Defense Services at</w:t>
      </w:r>
      <w:r w:rsidRPr="008F6E64">
        <w:rPr>
          <w:rFonts w:ascii="Arial" w:hAnsi="Arial" w:cs="Arial"/>
          <w:sz w:val="24"/>
          <w:szCs w:val="24"/>
        </w:rPr>
        <w:t xml:space="preserve"> </w:t>
      </w:r>
      <w:hyperlink r:id="rId6" w:history="1">
        <w:r w:rsidR="00D87409" w:rsidRPr="003567FC">
          <w:rPr>
            <w:rStyle w:val="Hyperlink"/>
            <w:rFonts w:ascii="Arial" w:hAnsi="Arial" w:cs="Arial"/>
            <w:sz w:val="24"/>
            <w:szCs w:val="24"/>
          </w:rPr>
          <w:t>ng.ncr.ngb-arng.mbx.tds-fts@mail.mil</w:t>
        </w:r>
      </w:hyperlink>
      <w:r w:rsidRPr="008F6E64">
        <w:rPr>
          <w:rFonts w:ascii="Arial" w:hAnsi="Arial" w:cs="Arial"/>
          <w:sz w:val="24"/>
          <w:szCs w:val="24"/>
        </w:rPr>
        <w:t>.</w:t>
      </w:r>
      <w:r w:rsidR="00D87409">
        <w:rPr>
          <w:rFonts w:ascii="Arial" w:hAnsi="Arial" w:cs="Arial"/>
          <w:sz w:val="24"/>
          <w:szCs w:val="24"/>
        </w:rPr>
        <w:t xml:space="preserve"> </w:t>
      </w:r>
    </w:p>
    <w:p w14:paraId="2DA2AD8A" w14:textId="77777777" w:rsidR="008F6E64" w:rsidRDefault="008F6E64" w:rsidP="004C33E7">
      <w:pPr>
        <w:spacing w:after="0" w:line="240" w:lineRule="auto"/>
        <w:ind w:firstLine="720"/>
        <w:rPr>
          <w:rFonts w:ascii="Arial" w:hAnsi="Arial" w:cs="Arial"/>
          <w:sz w:val="24"/>
          <w:szCs w:val="24"/>
        </w:rPr>
      </w:pPr>
    </w:p>
    <w:p w14:paraId="54E8561B" w14:textId="77777777" w:rsidR="008F6E64" w:rsidRPr="008F6E64" w:rsidRDefault="008F6E64" w:rsidP="004C33E7">
      <w:pPr>
        <w:spacing w:after="0" w:line="240" w:lineRule="auto"/>
        <w:ind w:firstLine="720"/>
        <w:rPr>
          <w:rFonts w:ascii="Arial" w:hAnsi="Arial" w:cs="Arial"/>
          <w:sz w:val="24"/>
          <w:szCs w:val="24"/>
        </w:rPr>
      </w:pPr>
      <w:r w:rsidRPr="008F6E64">
        <w:rPr>
          <w:rFonts w:ascii="Arial" w:hAnsi="Arial" w:cs="Arial"/>
          <w:sz w:val="24"/>
          <w:szCs w:val="24"/>
        </w:rPr>
        <w:t>(2)</w:t>
      </w:r>
      <w:r>
        <w:rPr>
          <w:rFonts w:ascii="Arial" w:hAnsi="Arial" w:cs="Arial"/>
          <w:sz w:val="24"/>
          <w:szCs w:val="24"/>
        </w:rPr>
        <w:t xml:space="preserve"> </w:t>
      </w:r>
      <w:r w:rsidRPr="008F6E64">
        <w:rPr>
          <w:rFonts w:ascii="Arial" w:hAnsi="Arial" w:cs="Arial"/>
          <w:sz w:val="24"/>
          <w:szCs w:val="24"/>
        </w:rPr>
        <w:t>If you desire a military counsel of your choice, provide this command with the officer’s name and grade before completing the response by endorsement and if the officer is reasonably available, he or she will be appointed counsel for consultation.</w:t>
      </w:r>
    </w:p>
    <w:p w14:paraId="703C34E1" w14:textId="77777777" w:rsidR="008F6E64" w:rsidRPr="008F6E64" w:rsidRDefault="008F6E64" w:rsidP="004C33E7">
      <w:pPr>
        <w:spacing w:after="0" w:line="240" w:lineRule="auto"/>
        <w:ind w:firstLine="720"/>
        <w:rPr>
          <w:rFonts w:ascii="Arial" w:hAnsi="Arial" w:cs="Arial"/>
          <w:sz w:val="24"/>
          <w:szCs w:val="24"/>
        </w:rPr>
      </w:pPr>
    </w:p>
    <w:p w14:paraId="50C58B3B" w14:textId="77777777" w:rsidR="008F6E64" w:rsidRPr="008F6E64" w:rsidRDefault="008F6E64" w:rsidP="004C33E7">
      <w:pPr>
        <w:spacing w:after="0" w:line="240" w:lineRule="auto"/>
        <w:ind w:firstLine="720"/>
        <w:rPr>
          <w:rFonts w:ascii="Arial" w:hAnsi="Arial" w:cs="Arial"/>
          <w:sz w:val="24"/>
          <w:szCs w:val="24"/>
        </w:rPr>
      </w:pPr>
      <w:r w:rsidRPr="008F6E64">
        <w:rPr>
          <w:rFonts w:ascii="Arial" w:hAnsi="Arial" w:cs="Arial"/>
          <w:sz w:val="24"/>
          <w:szCs w:val="24"/>
        </w:rPr>
        <w:t xml:space="preserve">(3) If you </w:t>
      </w:r>
      <w:r w:rsidR="00EC7BC9">
        <w:rPr>
          <w:rFonts w:ascii="Arial" w:hAnsi="Arial" w:cs="Arial"/>
          <w:sz w:val="24"/>
          <w:szCs w:val="24"/>
        </w:rPr>
        <w:t xml:space="preserve">elect to </w:t>
      </w:r>
      <w:r w:rsidRPr="008F6E64">
        <w:rPr>
          <w:rFonts w:ascii="Arial" w:hAnsi="Arial" w:cs="Arial"/>
          <w:sz w:val="24"/>
          <w:szCs w:val="24"/>
        </w:rPr>
        <w:t>retain civilian counsel</w:t>
      </w:r>
      <w:r w:rsidR="00EC7BC9">
        <w:rPr>
          <w:rFonts w:ascii="Arial" w:hAnsi="Arial" w:cs="Arial"/>
          <w:sz w:val="24"/>
          <w:szCs w:val="24"/>
        </w:rPr>
        <w:t>,</w:t>
      </w:r>
      <w:r w:rsidRPr="008F6E64">
        <w:rPr>
          <w:rFonts w:ascii="Arial" w:hAnsi="Arial" w:cs="Arial"/>
          <w:sz w:val="24"/>
          <w:szCs w:val="24"/>
        </w:rPr>
        <w:t xml:space="preserve"> at no expense to the government, I recommend the counsel be retained before completing the response by endorsement.</w:t>
      </w:r>
    </w:p>
    <w:p w14:paraId="457B3B10" w14:textId="77777777" w:rsidR="008F6E64" w:rsidRPr="008F6E64" w:rsidRDefault="008F6E64" w:rsidP="004C33E7">
      <w:pPr>
        <w:spacing w:after="0" w:line="240" w:lineRule="auto"/>
        <w:ind w:firstLine="360"/>
        <w:rPr>
          <w:rFonts w:ascii="Arial" w:hAnsi="Arial" w:cs="Arial"/>
          <w:sz w:val="24"/>
          <w:szCs w:val="24"/>
        </w:rPr>
      </w:pPr>
    </w:p>
    <w:p w14:paraId="2395AC7B" w14:textId="77777777" w:rsidR="008F6E64" w:rsidRPr="008F6E64" w:rsidRDefault="008807B3" w:rsidP="004C33E7">
      <w:pPr>
        <w:spacing w:after="0" w:line="240" w:lineRule="auto"/>
        <w:ind w:firstLine="360"/>
        <w:rPr>
          <w:rFonts w:ascii="Arial" w:hAnsi="Arial" w:cs="Arial"/>
          <w:sz w:val="24"/>
          <w:szCs w:val="24"/>
        </w:rPr>
      </w:pPr>
      <w:r>
        <w:rPr>
          <w:rFonts w:ascii="Arial" w:hAnsi="Arial" w:cs="Arial"/>
          <w:sz w:val="24"/>
          <w:szCs w:val="24"/>
        </w:rPr>
        <w:t xml:space="preserve"> </w:t>
      </w:r>
      <w:r w:rsidR="008F6E64" w:rsidRPr="008F6E64">
        <w:rPr>
          <w:rFonts w:ascii="Arial" w:hAnsi="Arial" w:cs="Arial"/>
          <w:sz w:val="24"/>
          <w:szCs w:val="24"/>
        </w:rPr>
        <w:t>b. You have the right to obtain copies of documents that will be sent to the separation authority supporting the basis for the proposed separation.</w:t>
      </w:r>
      <w:r w:rsidR="00D87409">
        <w:rPr>
          <w:rFonts w:ascii="Arial" w:hAnsi="Arial" w:cs="Arial"/>
          <w:sz w:val="24"/>
          <w:szCs w:val="24"/>
        </w:rPr>
        <w:t xml:space="preserve"> </w:t>
      </w:r>
      <w:r w:rsidR="008F6E64" w:rsidRPr="008F6E64">
        <w:rPr>
          <w:rFonts w:ascii="Arial" w:hAnsi="Arial" w:cs="Arial"/>
          <w:sz w:val="24"/>
          <w:szCs w:val="24"/>
        </w:rPr>
        <w:t>(Classified documents may be summarized).</w:t>
      </w:r>
    </w:p>
    <w:p w14:paraId="4006B217" w14:textId="77777777" w:rsidR="008F6E64" w:rsidRPr="008F6E64" w:rsidRDefault="008F6E64" w:rsidP="004C33E7">
      <w:pPr>
        <w:spacing w:after="0" w:line="240" w:lineRule="auto"/>
        <w:ind w:firstLine="360"/>
        <w:rPr>
          <w:rFonts w:ascii="Arial" w:hAnsi="Arial" w:cs="Arial"/>
          <w:sz w:val="24"/>
          <w:szCs w:val="24"/>
        </w:rPr>
      </w:pPr>
    </w:p>
    <w:p w14:paraId="5BEAFA2A" w14:textId="152873A6" w:rsidR="008F6E64" w:rsidRPr="008F6E64" w:rsidRDefault="008F6E64" w:rsidP="004C33E7">
      <w:pPr>
        <w:spacing w:after="0" w:line="240" w:lineRule="auto"/>
        <w:ind w:firstLine="360"/>
        <w:rPr>
          <w:rFonts w:ascii="Arial" w:hAnsi="Arial" w:cs="Arial"/>
          <w:sz w:val="24"/>
          <w:szCs w:val="24"/>
        </w:rPr>
      </w:pPr>
      <w:r w:rsidRPr="008F6E64">
        <w:rPr>
          <w:rFonts w:ascii="Arial" w:hAnsi="Arial" w:cs="Arial"/>
          <w:sz w:val="24"/>
          <w:szCs w:val="24"/>
        </w:rPr>
        <w:t>c. You have the right to request a hearing before a</w:t>
      </w:r>
      <w:r w:rsidR="0076261D">
        <w:rPr>
          <w:rFonts w:ascii="Arial" w:hAnsi="Arial" w:cs="Arial"/>
          <w:sz w:val="24"/>
          <w:szCs w:val="24"/>
        </w:rPr>
        <w:t xml:space="preserve"> board of officers</w:t>
      </w:r>
      <w:r w:rsidRPr="008F6E64">
        <w:rPr>
          <w:rFonts w:ascii="Arial" w:hAnsi="Arial" w:cs="Arial"/>
          <w:sz w:val="24"/>
          <w:szCs w:val="24"/>
        </w:rPr>
        <w:t xml:space="preserve"> if you have </w:t>
      </w:r>
      <w:r w:rsidR="0076261D">
        <w:rPr>
          <w:rFonts w:ascii="Arial" w:hAnsi="Arial" w:cs="Arial"/>
          <w:sz w:val="24"/>
          <w:szCs w:val="24"/>
        </w:rPr>
        <w:t>5</w:t>
      </w:r>
      <w:r w:rsidRPr="008F6E64">
        <w:rPr>
          <w:rFonts w:ascii="Arial" w:hAnsi="Arial" w:cs="Arial"/>
          <w:sz w:val="24"/>
          <w:szCs w:val="24"/>
        </w:rPr>
        <w:t xml:space="preserve"> or more years of </w:t>
      </w:r>
      <w:r w:rsidR="0076261D">
        <w:rPr>
          <w:rFonts w:ascii="Arial" w:hAnsi="Arial" w:cs="Arial"/>
          <w:sz w:val="24"/>
          <w:szCs w:val="24"/>
        </w:rPr>
        <w:t>commissioned service</w:t>
      </w:r>
      <w:r w:rsidRPr="008F6E64">
        <w:rPr>
          <w:rFonts w:ascii="Arial" w:hAnsi="Arial" w:cs="Arial"/>
          <w:sz w:val="24"/>
          <w:szCs w:val="24"/>
        </w:rPr>
        <w:t xml:space="preserve"> on the date of this notification.</w:t>
      </w:r>
    </w:p>
    <w:p w14:paraId="608C06FB" w14:textId="77777777" w:rsidR="008F6E64" w:rsidRPr="008F6E64" w:rsidRDefault="008F6E64" w:rsidP="004C33E7">
      <w:pPr>
        <w:spacing w:after="0" w:line="240" w:lineRule="auto"/>
        <w:ind w:firstLine="360"/>
        <w:rPr>
          <w:rFonts w:ascii="Arial" w:hAnsi="Arial" w:cs="Arial"/>
          <w:sz w:val="24"/>
          <w:szCs w:val="24"/>
        </w:rPr>
      </w:pPr>
    </w:p>
    <w:p w14:paraId="76F4B055" w14:textId="79CBEA1F" w:rsidR="008F6E64" w:rsidRPr="008F6E64" w:rsidRDefault="008F6E64" w:rsidP="004C33E7">
      <w:pPr>
        <w:spacing w:after="0" w:line="240" w:lineRule="auto"/>
        <w:ind w:firstLine="360"/>
        <w:rPr>
          <w:rFonts w:ascii="Arial" w:hAnsi="Arial" w:cs="Arial"/>
          <w:sz w:val="24"/>
          <w:szCs w:val="24"/>
        </w:rPr>
      </w:pPr>
      <w:r w:rsidRPr="008F6E64">
        <w:rPr>
          <w:rFonts w:ascii="Arial" w:hAnsi="Arial" w:cs="Arial"/>
          <w:sz w:val="24"/>
          <w:szCs w:val="24"/>
        </w:rPr>
        <w:t>d. If you request a hearing before a</w:t>
      </w:r>
      <w:r w:rsidR="0076261D">
        <w:rPr>
          <w:rFonts w:ascii="Arial" w:hAnsi="Arial" w:cs="Arial"/>
          <w:sz w:val="24"/>
          <w:szCs w:val="24"/>
        </w:rPr>
        <w:t xml:space="preserve"> board of officers</w:t>
      </w:r>
      <w:r w:rsidRPr="008F6E64">
        <w:rPr>
          <w:rFonts w:ascii="Arial" w:hAnsi="Arial" w:cs="Arial"/>
          <w:sz w:val="24"/>
          <w:szCs w:val="24"/>
        </w:rPr>
        <w:t>, you have the right to representation at the administrative board by a military counsel.</w:t>
      </w:r>
    </w:p>
    <w:p w14:paraId="241DB553" w14:textId="77777777" w:rsidR="008F6E64" w:rsidRPr="008F6E64" w:rsidRDefault="008F6E64" w:rsidP="004C33E7">
      <w:pPr>
        <w:spacing w:after="0" w:line="240" w:lineRule="auto"/>
        <w:ind w:firstLine="360"/>
        <w:rPr>
          <w:rFonts w:ascii="Arial" w:hAnsi="Arial" w:cs="Arial"/>
          <w:sz w:val="24"/>
          <w:szCs w:val="24"/>
        </w:rPr>
      </w:pPr>
    </w:p>
    <w:p w14:paraId="22C20227" w14:textId="77777777" w:rsidR="008F6E64" w:rsidRPr="008F6E64" w:rsidRDefault="008F6E64" w:rsidP="004C33E7">
      <w:pPr>
        <w:spacing w:after="0" w:line="240" w:lineRule="auto"/>
        <w:ind w:firstLine="360"/>
        <w:rPr>
          <w:rFonts w:ascii="Arial" w:hAnsi="Arial" w:cs="Arial"/>
          <w:sz w:val="24"/>
          <w:szCs w:val="24"/>
        </w:rPr>
      </w:pPr>
      <w:r w:rsidRPr="008F6E64">
        <w:rPr>
          <w:rFonts w:ascii="Arial" w:hAnsi="Arial" w:cs="Arial"/>
          <w:sz w:val="24"/>
          <w:szCs w:val="24"/>
        </w:rPr>
        <w:t>e. You have the right to representation at the administrative board by civilian counsel at your own expense and at no expense to the Government.</w:t>
      </w:r>
    </w:p>
    <w:p w14:paraId="07D95336" w14:textId="77777777" w:rsidR="008F6E64" w:rsidRPr="008F6E64" w:rsidRDefault="008F6E64" w:rsidP="004C33E7">
      <w:pPr>
        <w:spacing w:after="0" w:line="240" w:lineRule="auto"/>
        <w:ind w:firstLine="360"/>
        <w:rPr>
          <w:rFonts w:ascii="Arial" w:hAnsi="Arial" w:cs="Arial"/>
          <w:sz w:val="24"/>
          <w:szCs w:val="24"/>
        </w:rPr>
      </w:pPr>
    </w:p>
    <w:p w14:paraId="3759E535" w14:textId="1F81A1F4" w:rsidR="008F6E64" w:rsidRPr="008F6E64" w:rsidRDefault="008F6E64" w:rsidP="004C33E7">
      <w:pPr>
        <w:spacing w:after="0" w:line="240" w:lineRule="auto"/>
        <w:ind w:firstLine="360"/>
        <w:rPr>
          <w:rFonts w:ascii="Arial" w:hAnsi="Arial" w:cs="Arial"/>
          <w:sz w:val="24"/>
          <w:szCs w:val="24"/>
        </w:rPr>
      </w:pPr>
      <w:r w:rsidRPr="008F6E64">
        <w:rPr>
          <w:rFonts w:ascii="Arial" w:hAnsi="Arial" w:cs="Arial"/>
          <w:sz w:val="24"/>
          <w:szCs w:val="24"/>
        </w:rPr>
        <w:t>f. You have the right to present written statements on your behalf instead of the administrative board proceedings.</w:t>
      </w:r>
    </w:p>
    <w:p w14:paraId="0EBAEAA3" w14:textId="77777777" w:rsidR="008F6E64" w:rsidRPr="008F6E64" w:rsidRDefault="008F6E64" w:rsidP="004C33E7">
      <w:pPr>
        <w:spacing w:after="0" w:line="240" w:lineRule="auto"/>
        <w:ind w:firstLine="360"/>
        <w:rPr>
          <w:rFonts w:ascii="Arial" w:hAnsi="Arial" w:cs="Arial"/>
          <w:sz w:val="24"/>
          <w:szCs w:val="24"/>
        </w:rPr>
      </w:pPr>
    </w:p>
    <w:p w14:paraId="33C83486" w14:textId="088426D7" w:rsidR="008F6E64" w:rsidRPr="008F6E64" w:rsidRDefault="008F6E64" w:rsidP="004C33E7">
      <w:pPr>
        <w:spacing w:after="0" w:line="240" w:lineRule="auto"/>
        <w:ind w:firstLine="360"/>
        <w:rPr>
          <w:rFonts w:ascii="Arial" w:hAnsi="Arial" w:cs="Arial"/>
          <w:sz w:val="24"/>
          <w:szCs w:val="24"/>
        </w:rPr>
      </w:pPr>
      <w:r w:rsidRPr="008F6E64">
        <w:rPr>
          <w:rFonts w:ascii="Arial" w:hAnsi="Arial" w:cs="Arial"/>
          <w:sz w:val="24"/>
          <w:szCs w:val="24"/>
        </w:rPr>
        <w:t xml:space="preserve">g. </w:t>
      </w:r>
      <w:r w:rsidR="00410C70">
        <w:rPr>
          <w:rFonts w:ascii="Arial" w:hAnsi="Arial" w:cs="Arial"/>
          <w:sz w:val="24"/>
          <w:szCs w:val="24"/>
        </w:rPr>
        <w:t>Y</w:t>
      </w:r>
      <w:r w:rsidRPr="008F6E64">
        <w:rPr>
          <w:rFonts w:ascii="Arial" w:hAnsi="Arial" w:cs="Arial"/>
          <w:sz w:val="24"/>
          <w:szCs w:val="24"/>
        </w:rPr>
        <w:t xml:space="preserve">ou have the right to waive your rights listed </w:t>
      </w:r>
      <w:r w:rsidR="008807B3">
        <w:rPr>
          <w:rFonts w:ascii="Arial" w:hAnsi="Arial" w:cs="Arial"/>
          <w:sz w:val="24"/>
          <w:szCs w:val="24"/>
        </w:rPr>
        <w:t xml:space="preserve">above in paragraphs 6a through </w:t>
      </w:r>
      <w:r w:rsidRPr="008F6E64">
        <w:rPr>
          <w:rFonts w:ascii="Arial" w:hAnsi="Arial" w:cs="Arial"/>
          <w:sz w:val="24"/>
          <w:szCs w:val="24"/>
        </w:rPr>
        <w:t>6f in writing, and you may withdraw any such waiver at any time before the date the separation authority orders, directs, or approves your separation.</w:t>
      </w:r>
    </w:p>
    <w:p w14:paraId="2293D332" w14:textId="77777777" w:rsidR="008F6E64" w:rsidRPr="008F6E64" w:rsidRDefault="008F6E64" w:rsidP="004C33E7">
      <w:pPr>
        <w:spacing w:after="0" w:line="240" w:lineRule="auto"/>
        <w:ind w:firstLine="360"/>
        <w:rPr>
          <w:rFonts w:ascii="Arial" w:hAnsi="Arial" w:cs="Arial"/>
          <w:sz w:val="24"/>
          <w:szCs w:val="24"/>
        </w:rPr>
      </w:pPr>
    </w:p>
    <w:p w14:paraId="1C19E8D4" w14:textId="27918E4E" w:rsidR="008F6E64" w:rsidRPr="008F6E64" w:rsidRDefault="008F6E64" w:rsidP="004C33E7">
      <w:pPr>
        <w:spacing w:after="0" w:line="240" w:lineRule="auto"/>
        <w:ind w:firstLine="360"/>
        <w:rPr>
          <w:rFonts w:ascii="Arial" w:hAnsi="Arial" w:cs="Arial"/>
          <w:sz w:val="24"/>
          <w:szCs w:val="24"/>
        </w:rPr>
      </w:pPr>
      <w:r w:rsidRPr="008F6E64">
        <w:rPr>
          <w:rFonts w:ascii="Arial" w:hAnsi="Arial" w:cs="Arial"/>
          <w:sz w:val="24"/>
          <w:szCs w:val="24"/>
        </w:rPr>
        <w:t xml:space="preserve">h. </w:t>
      </w:r>
      <w:r w:rsidR="00410C70">
        <w:rPr>
          <w:rFonts w:ascii="Arial" w:hAnsi="Arial" w:cs="Arial"/>
          <w:sz w:val="24"/>
          <w:szCs w:val="24"/>
        </w:rPr>
        <w:t>Y</w:t>
      </w:r>
      <w:r w:rsidRPr="008F6E64">
        <w:rPr>
          <w:rFonts w:ascii="Arial" w:hAnsi="Arial" w:cs="Arial"/>
          <w:sz w:val="24"/>
          <w:szCs w:val="24"/>
        </w:rPr>
        <w:t>ou may submit a conditional waiver of y</w:t>
      </w:r>
      <w:r w:rsidR="008807B3">
        <w:rPr>
          <w:rFonts w:ascii="Arial" w:hAnsi="Arial" w:cs="Arial"/>
          <w:sz w:val="24"/>
          <w:szCs w:val="24"/>
        </w:rPr>
        <w:t xml:space="preserve">our right to an administrative </w:t>
      </w:r>
      <w:r w:rsidRPr="008F6E64">
        <w:rPr>
          <w:rFonts w:ascii="Arial" w:hAnsi="Arial" w:cs="Arial"/>
          <w:sz w:val="24"/>
          <w:szCs w:val="24"/>
        </w:rPr>
        <w:t>board proceed</w:t>
      </w:r>
      <w:r w:rsidR="004C33E7">
        <w:rPr>
          <w:rFonts w:ascii="Arial" w:hAnsi="Arial" w:cs="Arial"/>
          <w:sz w:val="24"/>
          <w:szCs w:val="24"/>
        </w:rPr>
        <w:t xml:space="preserve">ing contingent upon receiving a </w:t>
      </w:r>
      <w:r w:rsidRPr="008F6E64">
        <w:rPr>
          <w:rFonts w:ascii="Arial" w:hAnsi="Arial" w:cs="Arial"/>
          <w:sz w:val="24"/>
          <w:szCs w:val="24"/>
        </w:rPr>
        <w:t>characterization of service higher than the least favorable characterization of service authorized for the basis of your proposed separation.</w:t>
      </w:r>
    </w:p>
    <w:p w14:paraId="5622689F" w14:textId="4F6D3888" w:rsidR="008F6E64" w:rsidRPr="008F6E64" w:rsidRDefault="004C33E7" w:rsidP="008F6E64">
      <w:pPr>
        <w:spacing w:after="0" w:line="240" w:lineRule="auto"/>
        <w:rPr>
          <w:rFonts w:ascii="Arial" w:hAnsi="Arial" w:cs="Arial"/>
          <w:sz w:val="24"/>
          <w:szCs w:val="24"/>
        </w:rPr>
      </w:pPr>
      <w:r>
        <w:rPr>
          <w:rFonts w:ascii="Arial" w:hAnsi="Arial" w:cs="Arial"/>
          <w:sz w:val="24"/>
          <w:szCs w:val="24"/>
        </w:rPr>
        <w:br w:type="column"/>
      </w:r>
      <w:r w:rsidR="00410C70">
        <w:rPr>
          <w:rFonts w:ascii="Arial" w:hAnsi="Arial" w:cs="Arial"/>
          <w:sz w:val="24"/>
          <w:szCs w:val="24"/>
        </w:rPr>
        <w:lastRenderedPageBreak/>
        <w:t xml:space="preserve">     i. You may</w:t>
      </w:r>
      <w:r w:rsidR="00410C70">
        <w:rPr>
          <w:rFonts w:ascii="Arial" w:hAnsi="Arial" w:cs="Arial"/>
          <w:color w:val="000000" w:themeColor="text1"/>
          <w:sz w:val="24"/>
          <w:szCs w:val="24"/>
        </w:rPr>
        <w:t xml:space="preserve"> s</w:t>
      </w:r>
      <w:r w:rsidR="00410C70" w:rsidRPr="000A406C">
        <w:rPr>
          <w:rFonts w:ascii="Arial" w:hAnsi="Arial" w:cs="Arial"/>
          <w:color w:val="000000" w:themeColor="text1"/>
          <w:sz w:val="24"/>
          <w:szCs w:val="24"/>
        </w:rPr>
        <w:t>ubmit a resignation in lieu of involuntary separation proceedings and the resignation is accepted</w:t>
      </w:r>
      <w:r w:rsidR="00410C70">
        <w:rPr>
          <w:rFonts w:ascii="Arial" w:hAnsi="Arial" w:cs="Arial"/>
          <w:color w:val="000000" w:themeColor="text1"/>
          <w:sz w:val="24"/>
          <w:szCs w:val="24"/>
        </w:rPr>
        <w:t xml:space="preserve"> by </w:t>
      </w:r>
      <w:r w:rsidR="00410C70" w:rsidRPr="000A406C">
        <w:rPr>
          <w:rFonts w:ascii="Arial" w:hAnsi="Arial" w:cs="Arial"/>
          <w:color w:val="000000" w:themeColor="text1"/>
          <w:sz w:val="24"/>
          <w:szCs w:val="24"/>
        </w:rPr>
        <w:t>the by the appropriate authority under NGR 635–101</w:t>
      </w:r>
      <w:r w:rsidR="00410C70">
        <w:rPr>
          <w:rFonts w:ascii="Arial" w:hAnsi="Arial" w:cs="Arial"/>
          <w:color w:val="000000" w:themeColor="text1"/>
          <w:sz w:val="24"/>
          <w:szCs w:val="24"/>
        </w:rPr>
        <w:t>.</w:t>
      </w:r>
    </w:p>
    <w:p w14:paraId="011491A1" w14:textId="77777777" w:rsidR="008F6E64" w:rsidRPr="008F6E64" w:rsidRDefault="008F6E64" w:rsidP="008F6E64">
      <w:pPr>
        <w:spacing w:after="0" w:line="240" w:lineRule="auto"/>
        <w:rPr>
          <w:rFonts w:ascii="Arial" w:hAnsi="Arial" w:cs="Arial"/>
          <w:sz w:val="24"/>
          <w:szCs w:val="24"/>
        </w:rPr>
      </w:pPr>
    </w:p>
    <w:p w14:paraId="0D237641" w14:textId="55408D3B" w:rsidR="008F6E64" w:rsidRDefault="00D87409" w:rsidP="008F6E64">
      <w:pPr>
        <w:spacing w:after="0" w:line="240" w:lineRule="auto"/>
        <w:rPr>
          <w:rFonts w:ascii="Arial" w:hAnsi="Arial" w:cs="Arial"/>
          <w:sz w:val="24"/>
          <w:szCs w:val="24"/>
        </w:rPr>
      </w:pPr>
      <w:r>
        <w:rPr>
          <w:rFonts w:ascii="Arial" w:hAnsi="Arial" w:cs="Arial"/>
          <w:sz w:val="24"/>
          <w:szCs w:val="24"/>
        </w:rPr>
        <w:t>8.</w:t>
      </w:r>
      <w:r w:rsidR="008F6E64" w:rsidRPr="008F6E64">
        <w:rPr>
          <w:rFonts w:ascii="Arial" w:hAnsi="Arial" w:cs="Arial"/>
          <w:sz w:val="24"/>
          <w:szCs w:val="24"/>
        </w:rPr>
        <w:t xml:space="preserve"> You must complete the enclosed Election of Rights and provide any statements or documents you desire to submit on your behalf, within 30 days from the date of your receipt of this notification unless you request and receive an e</w:t>
      </w:r>
      <w:r>
        <w:rPr>
          <w:rFonts w:ascii="Arial" w:hAnsi="Arial" w:cs="Arial"/>
          <w:sz w:val="24"/>
          <w:szCs w:val="24"/>
        </w:rPr>
        <w:t xml:space="preserve">xtension for good cause shown. </w:t>
      </w:r>
      <w:r w:rsidR="008F6E64" w:rsidRPr="008F6E64">
        <w:rPr>
          <w:rFonts w:ascii="Arial" w:hAnsi="Arial" w:cs="Arial"/>
          <w:sz w:val="24"/>
          <w:szCs w:val="24"/>
        </w:rPr>
        <w:t>Failure to deliver the Election of Rights within 30 days of your receipt of this memorandum will constitute a waiver of your rights in paragraph 6 above.</w:t>
      </w:r>
    </w:p>
    <w:p w14:paraId="4A391035" w14:textId="77777777" w:rsidR="00B9759E" w:rsidRDefault="00B9759E" w:rsidP="008F6E64">
      <w:pPr>
        <w:spacing w:after="0" w:line="240" w:lineRule="auto"/>
        <w:rPr>
          <w:rFonts w:ascii="Arial" w:hAnsi="Arial" w:cs="Arial"/>
          <w:sz w:val="24"/>
          <w:szCs w:val="24"/>
        </w:rPr>
      </w:pPr>
    </w:p>
    <w:p w14:paraId="61210516" w14:textId="77777777" w:rsidR="00B9759E" w:rsidRDefault="00B9759E" w:rsidP="008F6E64">
      <w:pPr>
        <w:spacing w:after="0" w:line="240" w:lineRule="auto"/>
        <w:rPr>
          <w:rFonts w:ascii="Arial" w:hAnsi="Arial" w:cs="Arial"/>
          <w:sz w:val="24"/>
          <w:szCs w:val="24"/>
        </w:rPr>
      </w:pPr>
    </w:p>
    <w:p w14:paraId="34DB32E7" w14:textId="77777777" w:rsidR="00B9759E" w:rsidRDefault="00B9759E" w:rsidP="008F6E64">
      <w:pPr>
        <w:spacing w:after="0" w:line="240" w:lineRule="auto"/>
        <w:rPr>
          <w:rFonts w:ascii="Arial" w:hAnsi="Arial" w:cs="Arial"/>
          <w:sz w:val="24"/>
          <w:szCs w:val="24"/>
        </w:rPr>
      </w:pPr>
    </w:p>
    <w:p w14:paraId="097FDAE7" w14:textId="77777777" w:rsidR="00B9759E" w:rsidRDefault="00B9759E" w:rsidP="00B9759E">
      <w:pPr>
        <w:tabs>
          <w:tab w:val="left" w:pos="4590"/>
        </w:tabs>
        <w:contextualSpacing/>
        <w:rPr>
          <w:rFonts w:ascii="Arial" w:hAnsi="Arial" w:cs="Arial"/>
          <w:sz w:val="24"/>
          <w:szCs w:val="24"/>
        </w:rPr>
      </w:pPr>
    </w:p>
    <w:p w14:paraId="4D515B4D" w14:textId="4DD89959" w:rsidR="00B9759E" w:rsidRDefault="00B9759E" w:rsidP="00B9759E">
      <w:pPr>
        <w:tabs>
          <w:tab w:val="left" w:pos="4590"/>
        </w:tabs>
        <w:spacing w:line="240" w:lineRule="auto"/>
        <w:contextualSpacing/>
        <w:rPr>
          <w:rFonts w:ascii="Arial" w:hAnsi="Arial" w:cs="Arial"/>
          <w:sz w:val="24"/>
          <w:szCs w:val="24"/>
        </w:rPr>
      </w:pPr>
      <w:r>
        <w:rPr>
          <w:rFonts w:ascii="Arial" w:hAnsi="Arial" w:cs="Arial"/>
          <w:sz w:val="24"/>
          <w:szCs w:val="24"/>
        </w:rPr>
        <w:t>2 Encls</w:t>
      </w:r>
      <w:r>
        <w:rPr>
          <w:rFonts w:ascii="Arial" w:hAnsi="Arial" w:cs="Arial"/>
          <w:sz w:val="24"/>
          <w:szCs w:val="24"/>
        </w:rPr>
        <w:tab/>
        <w:t>MICHELLE R. AMPARAN</w:t>
      </w:r>
    </w:p>
    <w:p w14:paraId="53D8EA5D" w14:textId="034FCCB8" w:rsidR="00B9759E" w:rsidRDefault="00B9759E" w:rsidP="00B9759E">
      <w:pPr>
        <w:tabs>
          <w:tab w:val="left" w:pos="4590"/>
        </w:tabs>
        <w:spacing w:line="240" w:lineRule="auto"/>
        <w:contextualSpacing/>
        <w:rPr>
          <w:rFonts w:ascii="Arial" w:hAnsi="Arial" w:cs="Arial"/>
          <w:sz w:val="24"/>
          <w:szCs w:val="24"/>
        </w:rPr>
      </w:pPr>
      <w:r>
        <w:rPr>
          <w:rFonts w:ascii="Arial" w:hAnsi="Arial" w:cs="Arial"/>
          <w:sz w:val="24"/>
          <w:szCs w:val="24"/>
        </w:rPr>
        <w:t>1. Election of Rights</w:t>
      </w:r>
      <w:r>
        <w:rPr>
          <w:rFonts w:ascii="Arial" w:hAnsi="Arial" w:cs="Arial"/>
          <w:sz w:val="24"/>
          <w:szCs w:val="24"/>
        </w:rPr>
        <w:tab/>
        <w:t>CPT, AG, HIARNG</w:t>
      </w:r>
    </w:p>
    <w:p w14:paraId="25DB3B71" w14:textId="026B4A2F" w:rsidR="00B9759E" w:rsidRDefault="00B9759E" w:rsidP="00B9759E">
      <w:pPr>
        <w:tabs>
          <w:tab w:val="left" w:pos="4590"/>
        </w:tabs>
        <w:spacing w:line="240" w:lineRule="auto"/>
        <w:contextualSpacing/>
        <w:rPr>
          <w:rFonts w:ascii="Arial" w:hAnsi="Arial" w:cs="Arial"/>
          <w:sz w:val="24"/>
          <w:szCs w:val="24"/>
        </w:rPr>
      </w:pPr>
      <w:r>
        <w:rPr>
          <w:rFonts w:ascii="Arial" w:hAnsi="Arial" w:cs="Arial"/>
          <w:sz w:val="24"/>
          <w:szCs w:val="24"/>
        </w:rPr>
        <w:t>2. Acknowledgement of Receipt</w:t>
      </w:r>
      <w:r>
        <w:rPr>
          <w:rFonts w:ascii="Arial" w:hAnsi="Arial" w:cs="Arial"/>
          <w:sz w:val="24"/>
          <w:szCs w:val="24"/>
        </w:rPr>
        <w:tab/>
        <w:t>Commanding</w:t>
      </w:r>
    </w:p>
    <w:p w14:paraId="47E4574B" w14:textId="29A0D30F" w:rsidR="00B9759E" w:rsidRPr="008F6E64" w:rsidRDefault="00B9759E" w:rsidP="00B9759E">
      <w:pPr>
        <w:tabs>
          <w:tab w:val="left" w:pos="4590"/>
        </w:tabs>
        <w:spacing w:after="0" w:line="240" w:lineRule="auto"/>
        <w:rPr>
          <w:rFonts w:ascii="Arial" w:hAnsi="Arial" w:cs="Arial"/>
          <w:sz w:val="24"/>
          <w:szCs w:val="24"/>
        </w:rPr>
      </w:pPr>
      <w:r>
        <w:rPr>
          <w:rFonts w:ascii="Arial" w:hAnsi="Arial" w:cs="Arial"/>
          <w:sz w:val="24"/>
          <w:szCs w:val="24"/>
        </w:rPr>
        <w:tab/>
      </w:r>
    </w:p>
    <w:sectPr w:rsidR="00B9759E" w:rsidRPr="008F6E64" w:rsidSect="00D82181">
      <w:headerReference w:type="default" r:id="rId7"/>
      <w:foot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0653BF" w14:textId="77777777" w:rsidR="00D82181" w:rsidRDefault="00D82181" w:rsidP="008F6E64">
      <w:pPr>
        <w:spacing w:after="0" w:line="240" w:lineRule="auto"/>
      </w:pPr>
      <w:r>
        <w:separator/>
      </w:r>
    </w:p>
  </w:endnote>
  <w:endnote w:type="continuationSeparator" w:id="0">
    <w:p w14:paraId="66576BD9" w14:textId="77777777" w:rsidR="00D82181" w:rsidRDefault="00D82181" w:rsidP="008F6E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Bold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4"/>
        <w:szCs w:val="24"/>
      </w:rPr>
      <w:id w:val="466476850"/>
      <w:docPartObj>
        <w:docPartGallery w:val="Page Numbers (Bottom of Page)"/>
        <w:docPartUnique/>
      </w:docPartObj>
    </w:sdtPr>
    <w:sdtEndPr>
      <w:rPr>
        <w:noProof/>
      </w:rPr>
    </w:sdtEndPr>
    <w:sdtContent>
      <w:p w14:paraId="17F297BF" w14:textId="77777777" w:rsidR="004C33E7" w:rsidRPr="004C33E7" w:rsidRDefault="004C33E7">
        <w:pPr>
          <w:pStyle w:val="Footer"/>
          <w:jc w:val="center"/>
          <w:rPr>
            <w:rFonts w:ascii="Arial" w:hAnsi="Arial" w:cs="Arial"/>
            <w:sz w:val="24"/>
            <w:szCs w:val="24"/>
          </w:rPr>
        </w:pPr>
        <w:r w:rsidRPr="004C33E7">
          <w:rPr>
            <w:rFonts w:ascii="Arial" w:hAnsi="Arial" w:cs="Arial"/>
            <w:sz w:val="24"/>
            <w:szCs w:val="24"/>
          </w:rPr>
          <w:fldChar w:fldCharType="begin"/>
        </w:r>
        <w:r w:rsidRPr="004C33E7">
          <w:rPr>
            <w:rFonts w:ascii="Arial" w:hAnsi="Arial" w:cs="Arial"/>
            <w:sz w:val="24"/>
            <w:szCs w:val="24"/>
          </w:rPr>
          <w:instrText xml:space="preserve"> PAGE   \* MERGEFORMAT </w:instrText>
        </w:r>
        <w:r w:rsidRPr="004C33E7">
          <w:rPr>
            <w:rFonts w:ascii="Arial" w:hAnsi="Arial" w:cs="Arial"/>
            <w:sz w:val="24"/>
            <w:szCs w:val="24"/>
          </w:rPr>
          <w:fldChar w:fldCharType="separate"/>
        </w:r>
        <w:r w:rsidR="0013308C">
          <w:rPr>
            <w:rFonts w:ascii="Arial" w:hAnsi="Arial" w:cs="Arial"/>
            <w:noProof/>
            <w:sz w:val="24"/>
            <w:szCs w:val="24"/>
          </w:rPr>
          <w:t>3</w:t>
        </w:r>
        <w:r w:rsidRPr="004C33E7">
          <w:rPr>
            <w:rFonts w:ascii="Arial" w:hAnsi="Arial" w:cs="Arial"/>
            <w:noProof/>
            <w:sz w:val="24"/>
            <w:szCs w:val="24"/>
          </w:rPr>
          <w:fldChar w:fldCharType="end"/>
        </w:r>
      </w:p>
    </w:sdtContent>
  </w:sdt>
  <w:p w14:paraId="50B441B8" w14:textId="77777777" w:rsidR="004C33E7" w:rsidRPr="004C33E7" w:rsidRDefault="004C33E7">
    <w:pPr>
      <w:pStyle w:val="Footer"/>
      <w:rPr>
        <w:rFonts w:ascii="Arial" w:hAnsi="Arial" w:cs="Arial"/>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3339D5" w14:textId="77777777" w:rsidR="00D82181" w:rsidRDefault="00D82181" w:rsidP="008F6E64">
      <w:pPr>
        <w:spacing w:after="0" w:line="240" w:lineRule="auto"/>
      </w:pPr>
      <w:r>
        <w:separator/>
      </w:r>
    </w:p>
  </w:footnote>
  <w:footnote w:type="continuationSeparator" w:id="0">
    <w:p w14:paraId="479E08BD" w14:textId="77777777" w:rsidR="00D82181" w:rsidRDefault="00D82181" w:rsidP="008F6E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CDA70" w14:textId="77777777" w:rsidR="00B9759E" w:rsidRDefault="00B9759E" w:rsidP="00B9759E">
    <w:pPr>
      <w:spacing w:after="0" w:line="240" w:lineRule="auto"/>
      <w:rPr>
        <w:rFonts w:ascii="Arial" w:hAnsi="Arial" w:cs="Arial"/>
        <w:sz w:val="24"/>
        <w:szCs w:val="24"/>
      </w:rPr>
    </w:pPr>
  </w:p>
  <w:p w14:paraId="1CB42546" w14:textId="073ED5CD" w:rsidR="00B9759E" w:rsidRPr="008F6E64" w:rsidRDefault="00B9759E" w:rsidP="00B9759E">
    <w:pPr>
      <w:spacing w:after="0" w:line="240" w:lineRule="auto"/>
      <w:rPr>
        <w:rFonts w:ascii="Arial" w:hAnsi="Arial" w:cs="Arial"/>
        <w:sz w:val="24"/>
        <w:szCs w:val="24"/>
      </w:rPr>
    </w:pPr>
    <w:r w:rsidRPr="00B9759E">
      <w:rPr>
        <w:rFonts w:ascii="Arial" w:hAnsi="Arial" w:cs="Arial"/>
        <w:sz w:val="24"/>
        <w:szCs w:val="24"/>
      </w:rPr>
      <w:t>NGHI-TRP-HC (635)</w:t>
    </w:r>
    <w:r>
      <w:rPr>
        <w:rFonts w:ascii="Arial" w:hAnsi="Arial" w:cs="Arial"/>
        <w:sz w:val="24"/>
        <w:szCs w:val="24"/>
      </w:rPr>
      <w:t xml:space="preserve"> </w:t>
    </w:r>
  </w:p>
  <w:p w14:paraId="69A0D144" w14:textId="77777777" w:rsidR="0076261D" w:rsidRPr="008F6E64" w:rsidRDefault="0076261D" w:rsidP="0076261D">
    <w:pPr>
      <w:spacing w:after="0" w:line="240" w:lineRule="auto"/>
      <w:rPr>
        <w:rFonts w:ascii="Arial" w:hAnsi="Arial" w:cs="Arial"/>
        <w:sz w:val="24"/>
        <w:szCs w:val="24"/>
      </w:rPr>
    </w:pPr>
    <w:r>
      <w:rPr>
        <w:rFonts w:ascii="Arial" w:hAnsi="Arial" w:cs="Arial"/>
        <w:sz w:val="24"/>
        <w:szCs w:val="24"/>
      </w:rPr>
      <w:t>SUBJECT: Commander’s Report for Separation under Army Regulation 135-175, Chapter 2, Paragraph 2-13 (Acts of Misconduct or Moral or Professional Dereliction)</w:t>
    </w:r>
  </w:p>
  <w:p w14:paraId="61DBEA9F" w14:textId="77777777" w:rsidR="00B9759E" w:rsidRDefault="00B9759E">
    <w:pPr>
      <w:pStyle w:val="Header"/>
    </w:pPr>
  </w:p>
  <w:p w14:paraId="7E18C1E6" w14:textId="77777777" w:rsidR="00B9759E" w:rsidRDefault="00B975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DCEB4" w14:textId="77777777" w:rsidR="00B9759E" w:rsidRDefault="00B9759E" w:rsidP="00B9759E">
    <w:pPr>
      <w:adjustRightInd w:val="0"/>
      <w:spacing w:line="240" w:lineRule="auto"/>
      <w:contextualSpacing/>
      <w:jc w:val="center"/>
      <w:rPr>
        <w:rFonts w:ascii="Arial-BoldMT" w:hAnsi="Arial-BoldMT" w:cs="Arial-BoldMT"/>
        <w:b/>
        <w:bCs/>
        <w:sz w:val="20"/>
        <w:szCs w:val="20"/>
      </w:rPr>
    </w:pPr>
  </w:p>
  <w:p w14:paraId="327F935A" w14:textId="77777777" w:rsidR="00B9759E" w:rsidRDefault="00B9759E" w:rsidP="00B9759E">
    <w:pPr>
      <w:adjustRightInd w:val="0"/>
      <w:spacing w:line="240" w:lineRule="auto"/>
      <w:contextualSpacing/>
      <w:jc w:val="center"/>
      <w:rPr>
        <w:rFonts w:ascii="Arial-BoldMT" w:hAnsi="Arial-BoldMT" w:cs="Arial-BoldMT"/>
        <w:b/>
        <w:bCs/>
        <w:sz w:val="20"/>
        <w:szCs w:val="20"/>
      </w:rPr>
    </w:pPr>
    <w:r>
      <w:rPr>
        <w:rFonts w:ascii="Arial-BoldMT" w:hAnsi="Arial-BoldMT" w:cs="Arial-BoldMT"/>
        <w:b/>
        <w:bCs/>
        <w:sz w:val="20"/>
        <w:szCs w:val="20"/>
      </w:rPr>
      <w:t>HEADQUARTERS AND HEADQUARTERS COMPANY</w:t>
    </w:r>
  </w:p>
  <w:p w14:paraId="6344B3DE" w14:textId="77777777" w:rsidR="00B9759E" w:rsidRDefault="00B9759E" w:rsidP="00B9759E">
    <w:pPr>
      <w:adjustRightInd w:val="0"/>
      <w:spacing w:line="240" w:lineRule="auto"/>
      <w:contextualSpacing/>
      <w:jc w:val="center"/>
      <w:rPr>
        <w:rFonts w:ascii="Arial-BoldMT" w:hAnsi="Arial-BoldMT" w:cs="Arial-BoldMT"/>
        <w:b/>
        <w:bCs/>
        <w:sz w:val="16"/>
        <w:szCs w:val="16"/>
      </w:rPr>
    </w:pPr>
    <w:r>
      <w:rPr>
        <w:rFonts w:ascii="Arial-BoldMT" w:hAnsi="Arial-BoldMT" w:cs="Arial-BoldMT"/>
        <w:b/>
        <w:bCs/>
        <w:sz w:val="16"/>
        <w:szCs w:val="16"/>
      </w:rPr>
      <w:t>103D TROOP COMMAND</w:t>
    </w:r>
  </w:p>
  <w:p w14:paraId="3F5ADDFB" w14:textId="77777777" w:rsidR="00B9759E" w:rsidRDefault="00B9759E" w:rsidP="00B9759E">
    <w:pPr>
      <w:adjustRightInd w:val="0"/>
      <w:spacing w:line="240" w:lineRule="auto"/>
      <w:contextualSpacing/>
      <w:jc w:val="center"/>
      <w:rPr>
        <w:rFonts w:ascii="Arial-BoldMT" w:hAnsi="Arial-BoldMT" w:cs="Arial-BoldMT"/>
        <w:b/>
        <w:bCs/>
        <w:sz w:val="16"/>
        <w:szCs w:val="16"/>
      </w:rPr>
    </w:pPr>
    <w:r>
      <w:rPr>
        <w:rFonts w:ascii="Arial-BoldMT" w:hAnsi="Arial-BoldMT" w:cs="Arial-BoldMT"/>
        <w:b/>
        <w:bCs/>
        <w:sz w:val="16"/>
        <w:szCs w:val="16"/>
      </w:rPr>
      <w:t>HAWAII ARMY NATIONAL GUARD</w:t>
    </w:r>
  </w:p>
  <w:p w14:paraId="6F2CE6D2" w14:textId="77777777" w:rsidR="00B9759E" w:rsidRDefault="00B9759E" w:rsidP="00B9759E">
    <w:pPr>
      <w:adjustRightInd w:val="0"/>
      <w:spacing w:line="240" w:lineRule="auto"/>
      <w:contextualSpacing/>
      <w:jc w:val="center"/>
      <w:rPr>
        <w:rFonts w:ascii="Arial-BoldMT" w:hAnsi="Arial-BoldMT" w:cs="Arial-BoldMT"/>
        <w:b/>
        <w:bCs/>
        <w:sz w:val="16"/>
        <w:szCs w:val="16"/>
      </w:rPr>
    </w:pPr>
    <w:r>
      <w:rPr>
        <w:rFonts w:ascii="Arial-BoldMT" w:hAnsi="Arial-BoldMT" w:cs="Arial-BoldMT"/>
        <w:b/>
        <w:bCs/>
        <w:sz w:val="16"/>
        <w:szCs w:val="16"/>
      </w:rPr>
      <w:t xml:space="preserve">96-1210 WAIHONA STREET, </w:t>
    </w:r>
  </w:p>
  <w:p w14:paraId="750E8D1E" w14:textId="2DCEBCC7" w:rsidR="00B9759E" w:rsidRPr="00B9759E" w:rsidRDefault="00B9759E" w:rsidP="00B9759E">
    <w:pPr>
      <w:adjustRightInd w:val="0"/>
      <w:spacing w:line="240" w:lineRule="auto"/>
      <w:contextualSpacing/>
      <w:jc w:val="center"/>
      <w:rPr>
        <w:rFonts w:ascii="Arial-BoldMT" w:hAnsi="Arial-BoldMT" w:cs="Arial-BoldMT"/>
        <w:b/>
        <w:bCs/>
        <w:sz w:val="16"/>
        <w:szCs w:val="16"/>
      </w:rPr>
    </w:pPr>
    <w:r>
      <w:rPr>
        <w:rFonts w:ascii="Arial-BoldMT" w:hAnsi="Arial-BoldMT" w:cs="Arial-BoldMT"/>
        <w:b/>
        <w:bCs/>
        <w:sz w:val="16"/>
        <w:szCs w:val="16"/>
      </w:rPr>
      <w:t>PEARL CITY, HAWAI’I 96782-1997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6E64"/>
    <w:rsid w:val="00131637"/>
    <w:rsid w:val="0013308C"/>
    <w:rsid w:val="00135A78"/>
    <w:rsid w:val="00142DB5"/>
    <w:rsid w:val="00173565"/>
    <w:rsid w:val="00410C70"/>
    <w:rsid w:val="00420BA9"/>
    <w:rsid w:val="004C33E7"/>
    <w:rsid w:val="00542E82"/>
    <w:rsid w:val="00624CA7"/>
    <w:rsid w:val="00744EA8"/>
    <w:rsid w:val="0076261D"/>
    <w:rsid w:val="00790004"/>
    <w:rsid w:val="008807B3"/>
    <w:rsid w:val="008A1A60"/>
    <w:rsid w:val="008F6E64"/>
    <w:rsid w:val="00B712D2"/>
    <w:rsid w:val="00B9759E"/>
    <w:rsid w:val="00D82181"/>
    <w:rsid w:val="00D87409"/>
    <w:rsid w:val="00D92DD8"/>
    <w:rsid w:val="00EC7BC9"/>
    <w:rsid w:val="00F07F6C"/>
    <w:rsid w:val="00F416A3"/>
    <w:rsid w:val="00F71F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199B92"/>
  <w15:chartTrackingRefBased/>
  <w15:docId w15:val="{DD7E71E3-29E9-4FF1-9736-E43587294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6E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6E64"/>
  </w:style>
  <w:style w:type="paragraph" w:styleId="Footer">
    <w:name w:val="footer"/>
    <w:basedOn w:val="Normal"/>
    <w:link w:val="FooterChar"/>
    <w:uiPriority w:val="99"/>
    <w:unhideWhenUsed/>
    <w:rsid w:val="008F6E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6E64"/>
  </w:style>
  <w:style w:type="paragraph" w:styleId="ListParagraph">
    <w:name w:val="List Paragraph"/>
    <w:basedOn w:val="Normal"/>
    <w:uiPriority w:val="34"/>
    <w:qFormat/>
    <w:rsid w:val="008F6E64"/>
    <w:pPr>
      <w:ind w:left="720"/>
      <w:contextualSpacing/>
    </w:pPr>
  </w:style>
  <w:style w:type="table" w:styleId="TableGrid">
    <w:name w:val="Table Grid"/>
    <w:basedOn w:val="TableNormal"/>
    <w:uiPriority w:val="39"/>
    <w:rsid w:val="008807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8740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ng.ncr.ngb-arng.mbx.tds-fts@mail.mil"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27081AA91AEF459764F9BACC3DFA0C" ma:contentTypeVersion="18" ma:contentTypeDescription="Create a new document." ma:contentTypeScope="" ma:versionID="3ca3af9e782dc2f41588204e0009a4f3">
  <xsd:schema xmlns:xsd="http://www.w3.org/2001/XMLSchema" xmlns:xs="http://www.w3.org/2001/XMLSchema" xmlns:p="http://schemas.microsoft.com/office/2006/metadata/properties" xmlns:ns1="http://schemas.microsoft.com/sharepoint/v3" xmlns:ns2="05119671-51af-4a0f-aa50-c9bd38c9d9e8" xmlns:ns3="46c069c1-e0e2-437c-8f34-03a26d1db4c4" targetNamespace="http://schemas.microsoft.com/office/2006/metadata/properties" ma:root="true" ma:fieldsID="44e2ea1310c078567061eadeb283e439" ns1:_="" ns2:_="" ns3:_="">
    <xsd:import namespace="http://schemas.microsoft.com/sharepoint/v3"/>
    <xsd:import namespace="05119671-51af-4a0f-aa50-c9bd38c9d9e8"/>
    <xsd:import namespace="46c069c1-e0e2-437c-8f34-03a26d1db4c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3:SharedWithUsers" minOccurs="0"/>
                <xsd:element ref="ns3:SharedWithDetails" minOccurs="0"/>
                <xsd:element ref="ns1:_ip_UnifiedCompliancePolicyProperties" minOccurs="0"/>
                <xsd:element ref="ns1:_ip_UnifiedCompliancePolicyUIAction"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119671-51af-4a0f-aa50-c9bd38c9d9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c874fec-6985-468d-9a86-0194f6fd86dc"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c069c1-e0e2-437c-8f34-03a26d1db4c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66530f6-1f03-4167-aa5d-42ee1cea93db}" ma:internalName="TaxCatchAll" ma:showField="CatchAllData" ma:web="46c069c1-e0e2-437c-8f34-03a26d1db4c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05119671-51af-4a0f-aa50-c9bd38c9d9e8">
      <Terms xmlns="http://schemas.microsoft.com/office/infopath/2007/PartnerControls"/>
    </lcf76f155ced4ddcb4097134ff3c332f>
    <TaxCatchAll xmlns="46c069c1-e0e2-437c-8f34-03a26d1db4c4"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B5A03698-DA69-4439-9AAB-86497C7CDAD0}"/>
</file>

<file path=customXml/itemProps2.xml><?xml version="1.0" encoding="utf-8"?>
<ds:datastoreItem xmlns:ds="http://schemas.openxmlformats.org/officeDocument/2006/customXml" ds:itemID="{0EA0971E-320C-44A8-AA0F-61092BD5516A}"/>
</file>

<file path=customXml/itemProps3.xml><?xml version="1.0" encoding="utf-8"?>
<ds:datastoreItem xmlns:ds="http://schemas.openxmlformats.org/officeDocument/2006/customXml" ds:itemID="{60779665-F06E-40D9-A3A1-427E78C4CBD7}"/>
</file>

<file path=docProps/app.xml><?xml version="1.0" encoding="utf-8"?>
<Properties xmlns="http://schemas.openxmlformats.org/officeDocument/2006/extended-properties" xmlns:vt="http://schemas.openxmlformats.org/officeDocument/2006/docPropsVTypes">
  <Template>Normal.dotm</Template>
  <TotalTime>43</TotalTime>
  <Pages>3</Pages>
  <Words>716</Words>
  <Characters>4082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US Army</Company>
  <LinksUpToDate>false</LinksUpToDate>
  <CharactersWithSpaces>4789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Rodrigues, Crystal K 1LT MIL NG HIARNG</dc:creator>
  <cp:keywords/>
  <dc:description/>
  <cp:lastModifiedBy>Rosete, Ray Archie V SSG MIL NG</cp:lastModifiedBy>
  <cp:revision>13</cp:revision>
  <cp:lastPrinted>2023-10-15T19:54:00Z</cp:lastPrinted>
  <dcterms:created xsi:type="dcterms:W3CDTF">2021-01-08T21:22:00Z</dcterms:created>
  <dcterms:modified xsi:type="dcterms:W3CDTF">2024-02-22T07:48:00Z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0x010100DA27081AA91AEF459764F9BACC3DFA0C</vt:lpwstr>
  </property>
</Properties>
</file>