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CAF6" w14:textId="77777777" w:rsidR="00944573" w:rsidRDefault="00944573" w:rsidP="0099434A">
      <w:pPr>
        <w:ind w:left="1440" w:right="1440"/>
        <w:rPr>
          <w:rFonts w:ascii="Arial" w:hAnsi="Arial" w:cs="Arial"/>
          <w:sz w:val="22"/>
          <w:szCs w:val="22"/>
        </w:rPr>
        <w:sectPr w:rsidR="00944573" w:rsidSect="00114E8E">
          <w:headerReference w:type="first" r:id="rId11"/>
          <w:footerReference w:type="first" r:id="rId12"/>
          <w:type w:val="continuous"/>
          <w:pgSz w:w="12240" w:h="15840"/>
          <w:pgMar w:top="1440" w:right="360" w:bottom="1440" w:left="360" w:header="540" w:footer="432" w:gutter="0"/>
          <w:paperSrc w:first="1" w:other="1"/>
          <w:cols w:space="878"/>
          <w:titlePg/>
        </w:sectPr>
      </w:pPr>
    </w:p>
    <w:p w14:paraId="70435A9A" w14:textId="4049F348" w:rsidR="00851A07" w:rsidRPr="00C56D1F" w:rsidRDefault="00851A07" w:rsidP="00851A07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NGHI-PER (135)                                                                               </w:t>
      </w:r>
      <w:r w:rsidRPr="00E00D47">
        <w:rPr>
          <w:rFonts w:ascii="Arial" w:hAnsi="Arial" w:cs="Arial"/>
          <w:color w:val="FF0000"/>
          <w:sz w:val="24"/>
          <w:szCs w:val="24"/>
        </w:rPr>
        <w:t xml:space="preserve"> </w:t>
      </w:r>
      <w:r w:rsidR="00C56D1F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="00C56D1F" w:rsidRPr="00C56D1F">
        <w:rPr>
          <w:rFonts w:ascii="Arial" w:hAnsi="Arial" w:cs="Arial"/>
          <w:sz w:val="24"/>
          <w:szCs w:val="24"/>
        </w:rPr>
        <w:t>12 April 2024</w:t>
      </w:r>
    </w:p>
    <w:p w14:paraId="62F7C58C" w14:textId="77777777" w:rsidR="00851A07" w:rsidRDefault="00851A07" w:rsidP="00851A07">
      <w:pPr>
        <w:rPr>
          <w:rFonts w:ascii="Arial" w:hAnsi="Arial" w:cs="Arial"/>
          <w:sz w:val="24"/>
          <w:szCs w:val="24"/>
        </w:rPr>
      </w:pPr>
    </w:p>
    <w:p w14:paraId="56627296" w14:textId="77777777" w:rsidR="00851A07" w:rsidRDefault="00851A07" w:rsidP="00851A07">
      <w:pPr>
        <w:rPr>
          <w:rFonts w:ascii="Arial" w:hAnsi="Arial" w:cs="Arial"/>
          <w:sz w:val="24"/>
          <w:szCs w:val="24"/>
        </w:rPr>
      </w:pPr>
    </w:p>
    <w:p w14:paraId="19D2BF75" w14:textId="04E5E970" w:rsidR="00851A07" w:rsidRDefault="00851A07" w:rsidP="00851A07">
      <w:pPr>
        <w:rPr>
          <w:rFonts w:ascii="Arial" w:hAnsi="Arial" w:cs="Arial"/>
          <w:sz w:val="24"/>
          <w:szCs w:val="24"/>
        </w:rPr>
      </w:pPr>
      <w:r w:rsidRPr="00593CA7">
        <w:rPr>
          <w:rFonts w:ascii="Arial" w:hAnsi="Arial" w:cs="Arial"/>
          <w:sz w:val="24"/>
          <w:szCs w:val="24"/>
        </w:rPr>
        <w:t xml:space="preserve">MEMORANDUM FOR </w:t>
      </w:r>
      <w:r w:rsidRPr="00EC1187">
        <w:rPr>
          <w:rFonts w:ascii="Arial" w:hAnsi="Arial" w:cs="Arial"/>
          <w:spacing w:val="-1"/>
          <w:sz w:val="24"/>
          <w:szCs w:val="24"/>
        </w:rPr>
        <w:t>Chief, Nati</w:t>
      </w:r>
      <w:r>
        <w:rPr>
          <w:rFonts w:ascii="Arial" w:hAnsi="Arial" w:cs="Arial"/>
          <w:spacing w:val="-1"/>
          <w:sz w:val="24"/>
          <w:szCs w:val="24"/>
        </w:rPr>
        <w:t>onal Guard Bureau (ARNG-HRH-O),</w:t>
      </w:r>
      <w:r w:rsidRPr="008C1FBB">
        <w:rPr>
          <w:rFonts w:ascii="Arial" w:hAnsi="Arial" w:cs="Arial"/>
          <w:spacing w:val="-1"/>
          <w:sz w:val="24"/>
          <w:szCs w:val="24"/>
        </w:rPr>
        <w:t xml:space="preserve"> </w:t>
      </w:r>
      <w:r w:rsidRPr="00EC1187">
        <w:rPr>
          <w:rFonts w:ascii="Arial" w:hAnsi="Arial" w:cs="Arial"/>
          <w:spacing w:val="-1"/>
          <w:sz w:val="24"/>
          <w:szCs w:val="24"/>
        </w:rPr>
        <w:t>111 South</w:t>
      </w:r>
      <w:r w:rsidR="007D28C0">
        <w:rPr>
          <w:rFonts w:ascii="Arial" w:hAnsi="Arial" w:cs="Arial"/>
          <w:spacing w:val="-1"/>
          <w:sz w:val="24"/>
          <w:szCs w:val="24"/>
        </w:rPr>
        <w:t xml:space="preserve"> </w:t>
      </w:r>
      <w:r w:rsidRPr="00EC1187">
        <w:rPr>
          <w:rFonts w:ascii="Arial" w:hAnsi="Arial" w:cs="Arial"/>
          <w:spacing w:val="-1"/>
          <w:sz w:val="24"/>
          <w:szCs w:val="24"/>
        </w:rPr>
        <w:t xml:space="preserve">George Mason Drive, Arlington, VA 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EC1187">
        <w:rPr>
          <w:rFonts w:ascii="Arial" w:hAnsi="Arial" w:cs="Arial"/>
          <w:spacing w:val="-1"/>
          <w:sz w:val="24"/>
          <w:szCs w:val="24"/>
        </w:rPr>
        <w:t>22204-1382</w:t>
      </w:r>
    </w:p>
    <w:p w14:paraId="4507B29C" w14:textId="77777777" w:rsidR="00851A07" w:rsidRDefault="00851A07" w:rsidP="00851A07">
      <w:pPr>
        <w:rPr>
          <w:rFonts w:ascii="Arial" w:hAnsi="Arial" w:cs="Arial"/>
          <w:sz w:val="24"/>
          <w:szCs w:val="24"/>
        </w:rPr>
      </w:pPr>
    </w:p>
    <w:p w14:paraId="535BF2F9" w14:textId="6B99B68D" w:rsidR="00851A07" w:rsidRPr="006D69E4" w:rsidRDefault="00851A07" w:rsidP="00851A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</w:t>
      </w:r>
      <w:r w:rsidRPr="00D166CC">
        <w:rPr>
          <w:rFonts w:ascii="Arial" w:hAnsi="Arial" w:cs="Arial"/>
          <w:spacing w:val="-1"/>
          <w:sz w:val="24"/>
          <w:szCs w:val="24"/>
        </w:rPr>
        <w:t>Request</w:t>
      </w:r>
      <w:r w:rsidRPr="00D166CC">
        <w:rPr>
          <w:rFonts w:ascii="Arial" w:hAnsi="Arial" w:cs="Arial"/>
          <w:sz w:val="24"/>
          <w:szCs w:val="24"/>
        </w:rPr>
        <w:t xml:space="preserve"> to </w:t>
      </w:r>
      <w:r w:rsidRPr="00D166CC">
        <w:rPr>
          <w:rFonts w:ascii="Arial" w:hAnsi="Arial" w:cs="Arial"/>
          <w:spacing w:val="-1"/>
          <w:sz w:val="24"/>
          <w:szCs w:val="24"/>
        </w:rPr>
        <w:t>Retain</w:t>
      </w:r>
      <w:r w:rsidRPr="00D166CC">
        <w:rPr>
          <w:rFonts w:ascii="Arial" w:hAnsi="Arial" w:cs="Arial"/>
          <w:sz w:val="24"/>
          <w:szCs w:val="24"/>
        </w:rPr>
        <w:t xml:space="preserve"> </w:t>
      </w:r>
      <w:r w:rsidR="00C56D1F" w:rsidRPr="00282100">
        <w:rPr>
          <w:rFonts w:ascii="Arial" w:hAnsi="Arial" w:cs="Arial"/>
          <w:color w:val="FF0000"/>
          <w:sz w:val="24"/>
          <w:szCs w:val="24"/>
        </w:rPr>
        <w:t xml:space="preserve">Chief Warrant </w:t>
      </w:r>
      <w:r w:rsidRPr="00282100">
        <w:rPr>
          <w:rFonts w:ascii="Arial" w:hAnsi="Arial" w:cs="Arial"/>
          <w:color w:val="FF0000"/>
          <w:sz w:val="24"/>
          <w:szCs w:val="24"/>
        </w:rPr>
        <w:t xml:space="preserve">Officer </w:t>
      </w:r>
      <w:r w:rsidR="00C56D1F" w:rsidRPr="00282100">
        <w:rPr>
          <w:rFonts w:ascii="Arial" w:hAnsi="Arial" w:cs="Arial"/>
          <w:color w:val="FF0000"/>
          <w:sz w:val="24"/>
          <w:szCs w:val="24"/>
        </w:rPr>
        <w:t>Five</w:t>
      </w:r>
      <w:r w:rsidRPr="00282100">
        <w:rPr>
          <w:rFonts w:ascii="Arial" w:hAnsi="Arial" w:cs="Arial"/>
          <w:color w:val="FF0000"/>
          <w:sz w:val="24"/>
          <w:szCs w:val="24"/>
        </w:rPr>
        <w:t xml:space="preserve"> (</w:t>
      </w:r>
      <w:r w:rsidR="00C56D1F" w:rsidRPr="00282100">
        <w:rPr>
          <w:rFonts w:ascii="Arial" w:hAnsi="Arial" w:cs="Arial"/>
          <w:color w:val="FF0000"/>
          <w:sz w:val="24"/>
          <w:szCs w:val="24"/>
        </w:rPr>
        <w:t>CW5</w:t>
      </w:r>
      <w:r w:rsidRPr="00282100">
        <w:rPr>
          <w:rFonts w:ascii="Arial" w:hAnsi="Arial" w:cs="Arial"/>
          <w:color w:val="FF0000"/>
          <w:sz w:val="24"/>
          <w:szCs w:val="24"/>
        </w:rPr>
        <w:t xml:space="preserve">) </w:t>
      </w:r>
      <w:r w:rsidR="00282100" w:rsidRPr="00282100">
        <w:rPr>
          <w:rFonts w:ascii="Arial" w:hAnsi="Arial" w:cs="Arial"/>
          <w:color w:val="FF0000"/>
          <w:sz w:val="24"/>
          <w:szCs w:val="24"/>
        </w:rPr>
        <w:t>Name</w:t>
      </w:r>
      <w:r w:rsidR="00C56D1F" w:rsidRPr="0028210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D69E4">
        <w:rPr>
          <w:rFonts w:ascii="Arial" w:hAnsi="Arial" w:cs="Arial"/>
          <w:spacing w:val="-1"/>
          <w:sz w:val="24"/>
          <w:szCs w:val="24"/>
        </w:rPr>
        <w:t>Beyond</w:t>
      </w:r>
      <w:r w:rsidRPr="006D69E4">
        <w:rPr>
          <w:rFonts w:ascii="Arial" w:hAnsi="Arial" w:cs="Arial"/>
          <w:sz w:val="24"/>
          <w:szCs w:val="24"/>
        </w:rPr>
        <w:t xml:space="preserve"> Mandatory</w:t>
      </w:r>
      <w:r w:rsidRPr="006D69E4">
        <w:rPr>
          <w:rFonts w:ascii="Arial" w:hAnsi="Arial" w:cs="Arial"/>
          <w:spacing w:val="-5"/>
          <w:sz w:val="24"/>
          <w:szCs w:val="24"/>
        </w:rPr>
        <w:t xml:space="preserve"> </w:t>
      </w:r>
      <w:r w:rsidRPr="006D69E4">
        <w:rPr>
          <w:rFonts w:ascii="Arial" w:hAnsi="Arial" w:cs="Arial"/>
          <w:sz w:val="24"/>
          <w:szCs w:val="24"/>
        </w:rPr>
        <w:t xml:space="preserve">Removal </w:t>
      </w:r>
      <w:r w:rsidRPr="006D69E4">
        <w:rPr>
          <w:rFonts w:ascii="Arial" w:hAnsi="Arial" w:cs="Arial"/>
          <w:spacing w:val="-1"/>
          <w:sz w:val="24"/>
          <w:szCs w:val="24"/>
        </w:rPr>
        <w:t xml:space="preserve">Date (MRD) </w:t>
      </w:r>
    </w:p>
    <w:p w14:paraId="09850E4E" w14:textId="77777777" w:rsidR="00851A07" w:rsidRDefault="00851A07" w:rsidP="00851A07">
      <w:pPr>
        <w:rPr>
          <w:rFonts w:ascii="Arial" w:hAnsi="Arial" w:cs="Arial"/>
          <w:sz w:val="24"/>
          <w:szCs w:val="24"/>
        </w:rPr>
      </w:pPr>
    </w:p>
    <w:p w14:paraId="508283A0" w14:textId="77777777" w:rsidR="00851A07" w:rsidRDefault="00851A07" w:rsidP="00851A07">
      <w:pPr>
        <w:rPr>
          <w:rFonts w:ascii="Arial" w:hAnsi="Arial" w:cs="Arial"/>
          <w:sz w:val="24"/>
          <w:szCs w:val="24"/>
        </w:rPr>
      </w:pPr>
    </w:p>
    <w:p w14:paraId="72AE8BAF" w14:textId="340072BC" w:rsidR="007D28C0" w:rsidRDefault="00851A07" w:rsidP="00851A07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6D69E4">
        <w:rPr>
          <w:rFonts w:ascii="Arial" w:hAnsi="Arial" w:cs="Arial"/>
          <w:sz w:val="24"/>
          <w:szCs w:val="24"/>
        </w:rPr>
        <w:t xml:space="preserve">1. I request the extension of </w:t>
      </w:r>
      <w:r w:rsidR="00C56D1F" w:rsidRPr="00282100">
        <w:rPr>
          <w:rFonts w:ascii="Arial" w:hAnsi="Arial" w:cs="Arial"/>
          <w:color w:val="FF0000"/>
          <w:sz w:val="24"/>
          <w:szCs w:val="24"/>
        </w:rPr>
        <w:t xml:space="preserve">CW5 </w:t>
      </w:r>
      <w:r w:rsidR="00282100" w:rsidRPr="00282100">
        <w:rPr>
          <w:rFonts w:ascii="Arial" w:hAnsi="Arial" w:cs="Arial"/>
          <w:color w:val="FF0000"/>
          <w:sz w:val="24"/>
          <w:szCs w:val="24"/>
        </w:rPr>
        <w:t>Name</w:t>
      </w:r>
      <w:r w:rsidRPr="00282100">
        <w:rPr>
          <w:rFonts w:ascii="Arial" w:hAnsi="Arial" w:cs="Arial"/>
          <w:color w:val="FF0000"/>
          <w:sz w:val="24"/>
          <w:szCs w:val="24"/>
        </w:rPr>
        <w:t xml:space="preserve">’s MRD to </w:t>
      </w:r>
      <w:r w:rsidR="00C56D1F">
        <w:rPr>
          <w:rFonts w:ascii="Arial" w:hAnsi="Arial" w:cs="Arial"/>
          <w:sz w:val="24"/>
          <w:szCs w:val="24"/>
        </w:rPr>
        <w:t>31 January 2027</w:t>
      </w:r>
      <w:r w:rsidRPr="006D69E4">
        <w:rPr>
          <w:rFonts w:ascii="Arial" w:hAnsi="Arial" w:cs="Arial"/>
          <w:sz w:val="24"/>
          <w:szCs w:val="24"/>
        </w:rPr>
        <w:t xml:space="preserve"> </w:t>
      </w:r>
      <w:r w:rsidR="006D69E4" w:rsidRPr="006D69E4">
        <w:rPr>
          <w:rFonts w:ascii="Arial" w:hAnsi="Arial" w:cs="Arial"/>
          <w:sz w:val="24"/>
          <w:szCs w:val="24"/>
        </w:rPr>
        <w:t>based on</w:t>
      </w:r>
      <w:r w:rsidRPr="006D69E4">
        <w:rPr>
          <w:rFonts w:ascii="Arial" w:hAnsi="Arial" w:cs="Arial"/>
          <w:sz w:val="24"/>
          <w:szCs w:val="24"/>
        </w:rPr>
        <w:t xml:space="preserve"> his ability to serve up to the age of 6</w:t>
      </w:r>
      <w:r w:rsidR="00C56D1F">
        <w:rPr>
          <w:rFonts w:ascii="Arial" w:hAnsi="Arial" w:cs="Arial"/>
          <w:sz w:val="24"/>
          <w:szCs w:val="24"/>
        </w:rPr>
        <w:t>2</w:t>
      </w:r>
      <w:r w:rsidRPr="006D69E4">
        <w:rPr>
          <w:rFonts w:ascii="Arial" w:hAnsi="Arial" w:cs="Arial"/>
          <w:sz w:val="24"/>
          <w:szCs w:val="24"/>
        </w:rPr>
        <w:t xml:space="preserve"> with an approved MRD extension. His current MRD is 31 </w:t>
      </w:r>
      <w:r w:rsidR="00C56D1F">
        <w:rPr>
          <w:rFonts w:ascii="Arial" w:hAnsi="Arial" w:cs="Arial"/>
          <w:sz w:val="24"/>
          <w:szCs w:val="24"/>
        </w:rPr>
        <w:t>January 2025</w:t>
      </w:r>
      <w:r w:rsidRPr="006D69E4">
        <w:rPr>
          <w:rFonts w:ascii="Arial" w:hAnsi="Arial" w:cs="Arial"/>
          <w:sz w:val="24"/>
          <w:szCs w:val="24"/>
        </w:rPr>
        <w:t xml:space="preserve">. Favorable extension beyond MRD enables </w:t>
      </w:r>
      <w:r w:rsidR="00C56D1F">
        <w:rPr>
          <w:rFonts w:ascii="Arial" w:hAnsi="Arial" w:cs="Arial"/>
          <w:sz w:val="24"/>
          <w:szCs w:val="24"/>
        </w:rPr>
        <w:t xml:space="preserve">CW5 </w:t>
      </w:r>
      <w:r w:rsidR="00282100" w:rsidRPr="00282100">
        <w:rPr>
          <w:rFonts w:ascii="Arial" w:hAnsi="Arial" w:cs="Arial"/>
          <w:color w:val="FF0000"/>
          <w:sz w:val="24"/>
          <w:szCs w:val="24"/>
        </w:rPr>
        <w:t>Name</w:t>
      </w:r>
      <w:r w:rsidR="00282100" w:rsidRPr="006D69E4">
        <w:rPr>
          <w:rFonts w:ascii="Arial" w:hAnsi="Arial" w:cs="Arial"/>
          <w:sz w:val="24"/>
          <w:szCs w:val="24"/>
        </w:rPr>
        <w:t xml:space="preserve"> </w:t>
      </w:r>
      <w:r w:rsidRPr="006D69E4">
        <w:rPr>
          <w:rFonts w:ascii="Arial" w:hAnsi="Arial" w:cs="Arial"/>
          <w:sz w:val="24"/>
          <w:szCs w:val="24"/>
        </w:rPr>
        <w:t xml:space="preserve">to continue service as </w:t>
      </w:r>
      <w:r w:rsidR="00C56D1F">
        <w:rPr>
          <w:rFonts w:ascii="Arial" w:hAnsi="Arial" w:cs="Arial"/>
          <w:sz w:val="24"/>
          <w:szCs w:val="24"/>
        </w:rPr>
        <w:t>the ARNG Band Master and Commander</w:t>
      </w:r>
      <w:r w:rsidR="007D28C0">
        <w:rPr>
          <w:rFonts w:ascii="Arial" w:hAnsi="Arial" w:cs="Arial"/>
          <w:sz w:val="24"/>
          <w:szCs w:val="24"/>
        </w:rPr>
        <w:t>,</w:t>
      </w:r>
      <w:r w:rsidR="00C56D1F">
        <w:rPr>
          <w:rFonts w:ascii="Arial" w:hAnsi="Arial" w:cs="Arial"/>
          <w:sz w:val="24"/>
          <w:szCs w:val="24"/>
        </w:rPr>
        <w:t xml:space="preserve"> 111</w:t>
      </w:r>
      <w:r w:rsidR="00C56D1F" w:rsidRPr="00C56D1F">
        <w:rPr>
          <w:rFonts w:ascii="Arial" w:hAnsi="Arial" w:cs="Arial"/>
          <w:sz w:val="24"/>
          <w:szCs w:val="24"/>
          <w:vertAlign w:val="superscript"/>
        </w:rPr>
        <w:t>th</w:t>
      </w:r>
      <w:r w:rsidR="00C56D1F">
        <w:rPr>
          <w:rFonts w:ascii="Arial" w:hAnsi="Arial" w:cs="Arial"/>
          <w:sz w:val="24"/>
          <w:szCs w:val="24"/>
        </w:rPr>
        <w:t xml:space="preserve"> Army Band </w:t>
      </w:r>
      <w:r w:rsidRPr="006D69E4">
        <w:rPr>
          <w:rFonts w:ascii="Arial" w:hAnsi="Arial" w:cs="Arial"/>
          <w:sz w:val="24"/>
          <w:szCs w:val="24"/>
        </w:rPr>
        <w:t>for the Hawaii Army National Guard</w:t>
      </w:r>
      <w:r w:rsidR="007D28C0">
        <w:rPr>
          <w:rFonts w:ascii="Arial" w:hAnsi="Arial" w:cs="Arial"/>
          <w:sz w:val="24"/>
          <w:szCs w:val="24"/>
        </w:rPr>
        <w:t>.</w:t>
      </w:r>
    </w:p>
    <w:p w14:paraId="652BF740" w14:textId="77777777" w:rsidR="007D28C0" w:rsidRDefault="007D28C0" w:rsidP="00851A07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3A00814B" w14:textId="50D29830" w:rsidR="00851A07" w:rsidRPr="006D69E4" w:rsidRDefault="007D28C0" w:rsidP="00851A07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51A07" w:rsidRPr="006D69E4">
        <w:rPr>
          <w:rFonts w:ascii="Arial" w:hAnsi="Arial" w:cs="Arial"/>
          <w:sz w:val="24"/>
          <w:szCs w:val="24"/>
        </w:rPr>
        <w:t xml:space="preserve">. </w:t>
      </w:r>
      <w:r w:rsidR="00282100" w:rsidRPr="00282100">
        <w:rPr>
          <w:rFonts w:ascii="Arial" w:hAnsi="Arial" w:cs="Arial"/>
          <w:color w:val="FF0000"/>
          <w:sz w:val="24"/>
          <w:szCs w:val="24"/>
        </w:rPr>
        <w:t>Enter reason why WO needs to be retained beyond MRD.</w:t>
      </w:r>
      <w:r w:rsidRPr="0028210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06CF0DD" w14:textId="77777777" w:rsidR="00851A07" w:rsidRPr="006D69E4" w:rsidRDefault="00851A07" w:rsidP="00851A07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7899B85B" w14:textId="70F22E92" w:rsidR="00262191" w:rsidRDefault="00851A07" w:rsidP="00851A07">
      <w:pPr>
        <w:tabs>
          <w:tab w:val="left" w:pos="360"/>
        </w:tabs>
        <w:rPr>
          <w:rFonts w:ascii="Arial" w:hAnsi="Arial" w:cs="Arial"/>
          <w:spacing w:val="-1"/>
          <w:sz w:val="24"/>
          <w:szCs w:val="24"/>
        </w:rPr>
      </w:pPr>
      <w:r w:rsidRPr="006D69E4">
        <w:rPr>
          <w:rFonts w:ascii="Arial" w:hAnsi="Arial" w:cs="Arial"/>
          <w:sz w:val="24"/>
          <w:szCs w:val="24"/>
        </w:rPr>
        <w:t xml:space="preserve">3. </w:t>
      </w:r>
      <w:r w:rsidR="00775383" w:rsidRPr="00282100">
        <w:rPr>
          <w:rFonts w:ascii="Arial" w:hAnsi="Arial" w:cs="Arial"/>
          <w:color w:val="FF0000"/>
          <w:sz w:val="24"/>
          <w:szCs w:val="24"/>
        </w:rPr>
        <w:t xml:space="preserve">CW5 Name’s </w:t>
      </w:r>
      <w:r w:rsidR="007D28C0">
        <w:rPr>
          <w:rFonts w:ascii="Arial" w:hAnsi="Arial" w:cs="Arial"/>
          <w:sz w:val="24"/>
          <w:szCs w:val="24"/>
        </w:rPr>
        <w:t>m</w:t>
      </w:r>
      <w:r w:rsidRPr="006D69E4">
        <w:rPr>
          <w:rFonts w:ascii="Arial" w:hAnsi="Arial" w:cs="Arial"/>
          <w:spacing w:val="-1"/>
          <w:sz w:val="24"/>
          <w:szCs w:val="24"/>
        </w:rPr>
        <w:t>eets</w:t>
      </w:r>
      <w:r w:rsidRPr="006D69E4">
        <w:rPr>
          <w:rFonts w:ascii="Arial" w:hAnsi="Arial" w:cs="Arial"/>
          <w:sz w:val="24"/>
          <w:szCs w:val="24"/>
        </w:rPr>
        <w:t xml:space="preserve"> </w:t>
      </w:r>
      <w:r w:rsidRPr="006D69E4">
        <w:rPr>
          <w:rFonts w:ascii="Arial" w:hAnsi="Arial" w:cs="Arial"/>
          <w:spacing w:val="-1"/>
          <w:sz w:val="24"/>
          <w:szCs w:val="24"/>
        </w:rPr>
        <w:t>all retention</w:t>
      </w:r>
      <w:r w:rsidRPr="006D69E4">
        <w:rPr>
          <w:rFonts w:ascii="Arial" w:hAnsi="Arial" w:cs="Arial"/>
          <w:sz w:val="24"/>
          <w:szCs w:val="24"/>
        </w:rPr>
        <w:t xml:space="preserve"> </w:t>
      </w:r>
      <w:r w:rsidRPr="006D69E4">
        <w:rPr>
          <w:rFonts w:ascii="Arial" w:hAnsi="Arial" w:cs="Arial"/>
          <w:spacing w:val="-1"/>
          <w:sz w:val="24"/>
          <w:szCs w:val="24"/>
        </w:rPr>
        <w:t>requirements</w:t>
      </w:r>
      <w:r w:rsidRPr="006D69E4">
        <w:rPr>
          <w:rFonts w:ascii="Arial" w:hAnsi="Arial" w:cs="Arial"/>
          <w:sz w:val="24"/>
          <w:szCs w:val="24"/>
        </w:rPr>
        <w:t xml:space="preserve"> </w:t>
      </w:r>
      <w:r w:rsidRPr="006D69E4">
        <w:rPr>
          <w:rFonts w:ascii="Arial" w:hAnsi="Arial" w:cs="Arial"/>
          <w:spacing w:val="-1"/>
          <w:sz w:val="24"/>
          <w:szCs w:val="24"/>
        </w:rPr>
        <w:t>per NGR</w:t>
      </w:r>
      <w:r w:rsidRPr="006D69E4">
        <w:rPr>
          <w:rFonts w:ascii="Arial" w:hAnsi="Arial" w:cs="Arial"/>
          <w:sz w:val="24"/>
          <w:szCs w:val="24"/>
        </w:rPr>
        <w:t xml:space="preserve"> </w:t>
      </w:r>
      <w:r w:rsidRPr="006D69E4">
        <w:rPr>
          <w:rFonts w:ascii="Arial" w:hAnsi="Arial" w:cs="Arial"/>
          <w:spacing w:val="-1"/>
          <w:sz w:val="24"/>
          <w:szCs w:val="24"/>
        </w:rPr>
        <w:t>600-10</w:t>
      </w:r>
      <w:r w:rsidR="007D28C0">
        <w:rPr>
          <w:rFonts w:ascii="Arial" w:hAnsi="Arial" w:cs="Arial"/>
          <w:spacing w:val="-1"/>
          <w:sz w:val="24"/>
          <w:szCs w:val="24"/>
        </w:rPr>
        <w:t>1</w:t>
      </w:r>
      <w:r w:rsidRPr="006D69E4">
        <w:rPr>
          <w:rFonts w:ascii="Arial" w:hAnsi="Arial" w:cs="Arial"/>
          <w:spacing w:val="-1"/>
          <w:sz w:val="24"/>
          <w:szCs w:val="24"/>
        </w:rPr>
        <w:t xml:space="preserve"> and PPOM 23-0</w:t>
      </w:r>
      <w:r w:rsidR="00262191">
        <w:rPr>
          <w:rFonts w:ascii="Arial" w:hAnsi="Arial" w:cs="Arial"/>
          <w:spacing w:val="-1"/>
          <w:sz w:val="24"/>
          <w:szCs w:val="24"/>
        </w:rPr>
        <w:t>14.</w:t>
      </w:r>
    </w:p>
    <w:p w14:paraId="5DC767C7" w14:textId="77777777" w:rsidR="00262191" w:rsidRDefault="00262191" w:rsidP="00851A07">
      <w:pPr>
        <w:tabs>
          <w:tab w:val="left" w:pos="360"/>
        </w:tabs>
        <w:rPr>
          <w:rFonts w:ascii="Arial" w:hAnsi="Arial" w:cs="Arial"/>
          <w:spacing w:val="-1"/>
          <w:sz w:val="24"/>
          <w:szCs w:val="24"/>
        </w:rPr>
      </w:pPr>
    </w:p>
    <w:p w14:paraId="5F4FB74F" w14:textId="6F49E272" w:rsidR="00851A07" w:rsidRPr="006D69E4" w:rsidRDefault="00262191" w:rsidP="00851A07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4.</w:t>
      </w:r>
      <w:r w:rsidR="00D833DF">
        <w:rPr>
          <w:rFonts w:ascii="Arial" w:hAnsi="Arial" w:cs="Arial"/>
          <w:spacing w:val="-1"/>
          <w:sz w:val="24"/>
          <w:szCs w:val="24"/>
        </w:rPr>
        <w:t xml:space="preserve"> </w:t>
      </w:r>
      <w:r w:rsidR="00775383" w:rsidRPr="00282100">
        <w:rPr>
          <w:rFonts w:ascii="Arial" w:hAnsi="Arial" w:cs="Arial"/>
          <w:color w:val="FF0000"/>
          <w:sz w:val="24"/>
          <w:szCs w:val="24"/>
        </w:rPr>
        <w:t xml:space="preserve">CW5 Name’s </w:t>
      </w:r>
      <w:r w:rsidR="00D833DF">
        <w:rPr>
          <w:rFonts w:ascii="Arial" w:hAnsi="Arial" w:cs="Arial"/>
          <w:spacing w:val="-1"/>
          <w:sz w:val="24"/>
          <w:szCs w:val="24"/>
        </w:rPr>
        <w:t>is not pending any adverse actions</w:t>
      </w:r>
      <w:r w:rsidR="00851A07" w:rsidRPr="006D69E4">
        <w:rPr>
          <w:rFonts w:ascii="Arial" w:hAnsi="Arial" w:cs="Arial"/>
          <w:spacing w:val="-1"/>
          <w:sz w:val="24"/>
          <w:szCs w:val="24"/>
        </w:rPr>
        <w:t>.</w:t>
      </w:r>
    </w:p>
    <w:p w14:paraId="103841CC" w14:textId="77777777" w:rsidR="00851A07" w:rsidRPr="006D69E4" w:rsidRDefault="00851A07" w:rsidP="00851A07">
      <w:pPr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</w:p>
    <w:p w14:paraId="5940D865" w14:textId="6E47DF0B" w:rsidR="00851A07" w:rsidRPr="006D69E4" w:rsidRDefault="00262191" w:rsidP="00851A07">
      <w:pPr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51A07" w:rsidRPr="006D69E4">
        <w:rPr>
          <w:rFonts w:ascii="Arial" w:hAnsi="Arial" w:cs="Arial"/>
          <w:sz w:val="24"/>
          <w:szCs w:val="24"/>
        </w:rPr>
        <w:t>. The POC for this memorandum is</w:t>
      </w:r>
      <w:r w:rsidR="00775383">
        <w:rPr>
          <w:rFonts w:ascii="Arial" w:hAnsi="Arial" w:cs="Arial"/>
          <w:sz w:val="24"/>
          <w:szCs w:val="24"/>
        </w:rPr>
        <w:t>…</w:t>
      </w:r>
    </w:p>
    <w:p w14:paraId="27BA77C1" w14:textId="77777777" w:rsidR="00851A07" w:rsidRDefault="00851A07" w:rsidP="00851A07">
      <w:pPr>
        <w:tabs>
          <w:tab w:val="left" w:pos="270"/>
          <w:tab w:val="left" w:pos="540"/>
        </w:tabs>
        <w:rPr>
          <w:rFonts w:ascii="Arial" w:hAnsi="Arial" w:cs="Arial"/>
          <w:sz w:val="24"/>
          <w:szCs w:val="24"/>
        </w:rPr>
      </w:pPr>
    </w:p>
    <w:p w14:paraId="3790F185" w14:textId="77777777" w:rsidR="00851A07" w:rsidRDefault="00851A07" w:rsidP="00851A07">
      <w:pPr>
        <w:tabs>
          <w:tab w:val="left" w:pos="270"/>
          <w:tab w:val="left" w:pos="540"/>
        </w:tabs>
        <w:rPr>
          <w:rFonts w:ascii="Arial" w:hAnsi="Arial" w:cs="Arial"/>
          <w:sz w:val="24"/>
          <w:szCs w:val="24"/>
        </w:rPr>
      </w:pPr>
    </w:p>
    <w:p w14:paraId="4E8E3CF4" w14:textId="77777777" w:rsidR="00851A07" w:rsidRDefault="00851A07" w:rsidP="00851A07">
      <w:pPr>
        <w:tabs>
          <w:tab w:val="left" w:pos="270"/>
          <w:tab w:val="left" w:pos="540"/>
        </w:tabs>
        <w:rPr>
          <w:rFonts w:ascii="Arial" w:hAnsi="Arial" w:cs="Arial"/>
          <w:sz w:val="24"/>
          <w:szCs w:val="24"/>
        </w:rPr>
      </w:pPr>
    </w:p>
    <w:p w14:paraId="41C53AFA" w14:textId="77777777" w:rsidR="00851A07" w:rsidRDefault="00851A07" w:rsidP="00851A07">
      <w:pPr>
        <w:tabs>
          <w:tab w:val="left" w:pos="270"/>
          <w:tab w:val="left" w:pos="540"/>
        </w:tabs>
        <w:rPr>
          <w:rFonts w:ascii="Arial" w:hAnsi="Arial" w:cs="Arial"/>
          <w:sz w:val="24"/>
          <w:szCs w:val="24"/>
        </w:rPr>
      </w:pPr>
    </w:p>
    <w:p w14:paraId="46745699" w14:textId="77777777" w:rsidR="00851A07" w:rsidRDefault="00851A07" w:rsidP="00851A07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KENNETH S. HARA</w:t>
      </w:r>
    </w:p>
    <w:p w14:paraId="782AF3E2" w14:textId="77777777" w:rsidR="00851A07" w:rsidRDefault="00851A07" w:rsidP="00851A07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Major General, HING</w:t>
      </w:r>
    </w:p>
    <w:p w14:paraId="2AB6C020" w14:textId="167E9B22" w:rsidR="005F5C6A" w:rsidRPr="00423AD6" w:rsidRDefault="00851A07" w:rsidP="00D833DF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Adjutant General</w:t>
      </w:r>
    </w:p>
    <w:sectPr w:rsidR="005F5C6A" w:rsidRPr="00423AD6" w:rsidSect="00114E8E">
      <w:headerReference w:type="first" r:id="rId13"/>
      <w:footerReference w:type="first" r:id="rId14"/>
      <w:type w:val="continuous"/>
      <w:pgSz w:w="12240" w:h="15840"/>
      <w:pgMar w:top="1440" w:right="1440" w:bottom="1440" w:left="1440" w:header="1440" w:footer="930" w:gutter="0"/>
      <w:paperSrc w:first="1" w:other="1"/>
      <w:cols w:space="87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4C35" w14:textId="77777777" w:rsidR="00AE0290" w:rsidRDefault="00AE0290">
      <w:r>
        <w:separator/>
      </w:r>
    </w:p>
  </w:endnote>
  <w:endnote w:type="continuationSeparator" w:id="0">
    <w:p w14:paraId="7DED040F" w14:textId="77777777" w:rsidR="00AE0290" w:rsidRDefault="00AE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E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6EBB" w14:textId="77777777" w:rsidR="00B11A2E" w:rsidRDefault="00B11A2E">
    <w:pPr>
      <w:pStyle w:val="Footer"/>
      <w:jc w:val="center"/>
      <w:rPr>
        <w:rFonts w:ascii="CG Times (E1)" w:hAnsi="CG Times (E1)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21E2" w14:textId="77777777" w:rsidR="00E948A2" w:rsidRPr="00D70308" w:rsidRDefault="00317503">
    <w:pPr>
      <w:pStyle w:val="Footer"/>
      <w:jc w:val="center"/>
      <w:rPr>
        <w:rFonts w:ascii="Arial" w:hAnsi="Arial" w:cs="Arial"/>
        <w:caps/>
        <w:noProof/>
        <w:sz w:val="24"/>
      </w:rPr>
    </w:pPr>
    <w:r w:rsidRPr="00D70308">
      <w:rPr>
        <w:rFonts w:ascii="Arial" w:hAnsi="Arial" w:cs="Arial"/>
        <w:caps/>
        <w:sz w:val="24"/>
      </w:rPr>
      <w:fldChar w:fldCharType="begin"/>
    </w:r>
    <w:r w:rsidRPr="00D70308">
      <w:rPr>
        <w:rFonts w:ascii="Arial" w:hAnsi="Arial" w:cs="Arial"/>
        <w:caps/>
        <w:sz w:val="24"/>
      </w:rPr>
      <w:instrText xml:space="preserve"> PAGE   \* MERGEFORMAT </w:instrText>
    </w:r>
    <w:r w:rsidRPr="00D70308">
      <w:rPr>
        <w:rFonts w:ascii="Arial" w:hAnsi="Arial" w:cs="Arial"/>
        <w:caps/>
        <w:sz w:val="24"/>
      </w:rPr>
      <w:fldChar w:fldCharType="separate"/>
    </w:r>
    <w:r>
      <w:rPr>
        <w:rFonts w:ascii="Arial" w:hAnsi="Arial" w:cs="Arial"/>
        <w:caps/>
        <w:noProof/>
        <w:sz w:val="24"/>
      </w:rPr>
      <w:t>2</w:t>
    </w:r>
    <w:r w:rsidRPr="00D70308">
      <w:rPr>
        <w:rFonts w:ascii="Arial" w:hAnsi="Arial" w:cs="Arial"/>
        <w:caps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D7C9" w14:textId="77777777" w:rsidR="00AE0290" w:rsidRDefault="00AE0290">
      <w:r>
        <w:separator/>
      </w:r>
    </w:p>
  </w:footnote>
  <w:footnote w:type="continuationSeparator" w:id="0">
    <w:p w14:paraId="60C4F030" w14:textId="77777777" w:rsidR="00AE0290" w:rsidRDefault="00AE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0" w:type="auto"/>
      <w:tblLayout w:type="fixed"/>
      <w:tblLook w:val="0000" w:firstRow="0" w:lastRow="0" w:firstColumn="0" w:lastColumn="0" w:noHBand="0" w:noVBand="0"/>
    </w:tblPr>
    <w:tblGrid>
      <w:gridCol w:w="2880"/>
      <w:gridCol w:w="5130"/>
      <w:gridCol w:w="3510"/>
    </w:tblGrid>
    <w:tr w:rsidR="00B11A2E" w14:paraId="7FF62DF6" w14:textId="77777777" w:rsidTr="005F5C6A">
      <w:trPr>
        <w:cantSplit/>
      </w:trPr>
      <w:tc>
        <w:tcPr>
          <w:tcW w:w="2880" w:type="dxa"/>
        </w:tcPr>
        <w:p w14:paraId="53DEEC0D" w14:textId="77777777" w:rsidR="00B11A2E" w:rsidRDefault="00B11A2E" w:rsidP="005F5C6A">
          <w:pPr>
            <w:ind w:left="90" w:right="612"/>
            <w:jc w:val="center"/>
            <w:rPr>
              <w:rFonts w:ascii="Arial" w:hAnsi="Arial"/>
              <w:b/>
              <w:sz w:val="16"/>
            </w:rPr>
          </w:pPr>
        </w:p>
        <w:p w14:paraId="2A128651" w14:textId="77777777" w:rsidR="00B11A2E" w:rsidRDefault="00B11A2E" w:rsidP="005F5C6A">
          <w:pPr>
            <w:ind w:left="90" w:right="612"/>
            <w:jc w:val="center"/>
            <w:rPr>
              <w:rFonts w:ascii="Arial" w:hAnsi="Arial"/>
              <w:b/>
              <w:sz w:val="16"/>
            </w:rPr>
          </w:pPr>
        </w:p>
        <w:p w14:paraId="23B791DE" w14:textId="6BE4A85A" w:rsidR="00B11A2E" w:rsidRDefault="00562778" w:rsidP="005F5C6A">
          <w:pPr>
            <w:ind w:left="90" w:right="612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JOSH</w:t>
          </w:r>
          <w:r w:rsidR="00D57A5C">
            <w:rPr>
              <w:rFonts w:ascii="Arial" w:hAnsi="Arial"/>
              <w:b/>
              <w:sz w:val="16"/>
            </w:rPr>
            <w:t xml:space="preserve"> G</w:t>
          </w:r>
          <w:r>
            <w:rPr>
              <w:rFonts w:ascii="Arial" w:hAnsi="Arial"/>
              <w:b/>
              <w:sz w:val="16"/>
            </w:rPr>
            <w:t>R</w:t>
          </w:r>
          <w:r w:rsidR="00D57A5C">
            <w:rPr>
              <w:rFonts w:ascii="Arial" w:hAnsi="Arial"/>
              <w:b/>
              <w:sz w:val="16"/>
            </w:rPr>
            <w:t>E</w:t>
          </w:r>
          <w:r>
            <w:rPr>
              <w:rFonts w:ascii="Arial" w:hAnsi="Arial"/>
              <w:b/>
              <w:sz w:val="16"/>
            </w:rPr>
            <w:t>EN</w:t>
          </w:r>
          <w:r w:rsidR="00CC1080">
            <w:rPr>
              <w:rFonts w:ascii="Arial" w:hAnsi="Arial"/>
              <w:b/>
              <w:sz w:val="16"/>
            </w:rPr>
            <w:t>, M.D.</w:t>
          </w:r>
        </w:p>
        <w:p w14:paraId="2C43A965" w14:textId="77777777" w:rsidR="00B11A2E" w:rsidRDefault="00B11A2E" w:rsidP="005F5C6A">
          <w:pPr>
            <w:tabs>
              <w:tab w:val="right" w:pos="9990"/>
            </w:tabs>
            <w:ind w:left="90" w:right="612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GOVERNOR</w:t>
          </w:r>
        </w:p>
        <w:p w14:paraId="5463AD37" w14:textId="535B0D3E" w:rsidR="00B41B83" w:rsidRPr="00813F5E" w:rsidRDefault="00400E18" w:rsidP="005F5C6A">
          <w:pPr>
            <w:tabs>
              <w:tab w:val="right" w:pos="9990"/>
            </w:tabs>
            <w:ind w:left="90" w:right="612"/>
            <w:jc w:val="center"/>
            <w:rPr>
              <w:rFonts w:ascii="Arial" w:hAnsi="Arial" w:cs="Arial"/>
              <w:sz w:val="16"/>
              <w:szCs w:val="16"/>
            </w:rPr>
          </w:pPr>
          <w:r w:rsidRPr="00813F5E">
            <w:rPr>
              <w:rFonts w:ascii="Arial" w:hAnsi="Arial" w:cs="Arial"/>
              <w:sz w:val="16"/>
              <w:szCs w:val="16"/>
            </w:rPr>
            <w:t>KE KIAʻĀINA</w:t>
          </w:r>
        </w:p>
      </w:tc>
      <w:tc>
        <w:tcPr>
          <w:tcW w:w="5130" w:type="dxa"/>
        </w:tcPr>
        <w:p w14:paraId="0EF90055" w14:textId="77777777" w:rsidR="00B11A2E" w:rsidRDefault="008969EE" w:rsidP="005F5C6A">
          <w:pPr>
            <w:ind w:left="720" w:right="144"/>
            <w:jc w:val="center"/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6E601544" wp14:editId="771CC983">
                <wp:extent cx="871220" cy="862965"/>
                <wp:effectExtent l="0" t="0" r="508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862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18E7F32" w14:textId="77777777" w:rsidR="00B11A2E" w:rsidRDefault="00B11A2E" w:rsidP="005F5C6A">
          <w:pPr>
            <w:ind w:left="720" w:right="144"/>
            <w:jc w:val="center"/>
            <w:rPr>
              <w:rFonts w:ascii="Arial" w:hAnsi="Arial"/>
              <w:sz w:val="16"/>
            </w:rPr>
          </w:pPr>
        </w:p>
        <w:p w14:paraId="52B24B20" w14:textId="58B75BD3" w:rsidR="00B11A2E" w:rsidRDefault="00B11A2E" w:rsidP="005F5C6A">
          <w:pPr>
            <w:ind w:left="720" w:right="144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STATE OF HAWAI</w:t>
          </w:r>
          <w:r w:rsidR="00CC1080" w:rsidRPr="00BB3AD5">
            <w:rPr>
              <w:rFonts w:ascii="Arial" w:hAnsi="Arial" w:cs="Arial"/>
              <w:sz w:val="16"/>
            </w:rPr>
            <w:t>‘</w:t>
          </w:r>
          <w:r>
            <w:rPr>
              <w:rFonts w:ascii="Arial" w:hAnsi="Arial"/>
              <w:sz w:val="16"/>
            </w:rPr>
            <w:t>I</w:t>
          </w:r>
        </w:p>
        <w:p w14:paraId="0D4A8F23" w14:textId="5E5E7E20" w:rsidR="008D1B81" w:rsidRPr="008D1B81" w:rsidRDefault="008D1B81" w:rsidP="005F5C6A">
          <w:pPr>
            <w:ind w:left="720" w:right="144"/>
            <w:jc w:val="center"/>
            <w:rPr>
              <w:rFonts w:ascii="Arial" w:hAnsi="Arial"/>
              <w:bCs/>
              <w:sz w:val="16"/>
              <w:szCs w:val="16"/>
            </w:rPr>
          </w:pPr>
          <w:r w:rsidRPr="008D1B81">
            <w:rPr>
              <w:rFonts w:ascii="Arial" w:hAnsi="Arial"/>
              <w:bCs/>
              <w:sz w:val="16"/>
              <w:szCs w:val="16"/>
            </w:rPr>
            <w:t>KA MOKUʻ</w:t>
          </w:r>
          <w:r w:rsidRPr="008D1B81">
            <w:rPr>
              <w:rFonts w:ascii="Arial" w:hAnsi="Arial" w:hint="eastAsia"/>
              <w:bCs/>
              <w:sz w:val="16"/>
              <w:szCs w:val="16"/>
            </w:rPr>
            <w:t>Ā</w:t>
          </w:r>
          <w:r w:rsidRPr="008D1B81">
            <w:rPr>
              <w:rFonts w:ascii="Arial" w:hAnsi="Arial"/>
              <w:bCs/>
              <w:sz w:val="16"/>
              <w:szCs w:val="16"/>
            </w:rPr>
            <w:t>INA O HAWAIʻI</w:t>
          </w:r>
        </w:p>
        <w:p w14:paraId="1CF8D9AE" w14:textId="518E9A20" w:rsidR="00B11A2E" w:rsidRDefault="00B11A2E" w:rsidP="005F5C6A">
          <w:pPr>
            <w:ind w:left="720" w:right="144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DEPARTMENT OF DEFENSE</w:t>
          </w:r>
        </w:p>
        <w:p w14:paraId="66BB8D46" w14:textId="3ABF48F5" w:rsidR="000922E8" w:rsidRDefault="000922E8" w:rsidP="005F5C6A">
          <w:pPr>
            <w:ind w:left="720" w:right="144"/>
            <w:jc w:val="center"/>
            <w:rPr>
              <w:rFonts w:ascii="Arial" w:hAnsi="Arial"/>
              <w:b/>
              <w:sz w:val="22"/>
            </w:rPr>
          </w:pPr>
          <w:r w:rsidRPr="000922E8">
            <w:rPr>
              <w:rFonts w:ascii="Arial" w:hAnsi="Arial"/>
              <w:b/>
              <w:sz w:val="22"/>
            </w:rPr>
            <w:t>K</w:t>
          </w:r>
          <w:r>
            <w:rPr>
              <w:rFonts w:ascii="Arial" w:hAnsi="Arial"/>
              <w:b/>
              <w:sz w:val="22"/>
            </w:rPr>
            <w:t>A</w:t>
          </w:r>
          <w:r w:rsidRPr="000922E8">
            <w:rPr>
              <w:rFonts w:ascii="Arial" w:hAnsi="Arial"/>
              <w:b/>
              <w:sz w:val="22"/>
            </w:rPr>
            <w:t xml:space="preserve"> ʻO</w:t>
          </w:r>
          <w:r>
            <w:rPr>
              <w:rFonts w:ascii="Arial" w:hAnsi="Arial"/>
              <w:b/>
              <w:sz w:val="22"/>
            </w:rPr>
            <w:t>IHANA</w:t>
          </w:r>
          <w:r w:rsidRPr="000922E8">
            <w:rPr>
              <w:rFonts w:ascii="Arial" w:hAnsi="Arial"/>
              <w:b/>
              <w:sz w:val="22"/>
            </w:rPr>
            <w:t xml:space="preserve"> P</w:t>
          </w:r>
          <w:r>
            <w:rPr>
              <w:rFonts w:ascii="Arial" w:hAnsi="Arial"/>
              <w:b/>
              <w:sz w:val="22"/>
            </w:rPr>
            <w:t>ILI</w:t>
          </w:r>
          <w:r w:rsidRPr="000922E8">
            <w:rPr>
              <w:rFonts w:ascii="Arial" w:hAnsi="Arial"/>
              <w:b/>
              <w:sz w:val="22"/>
            </w:rPr>
            <w:t xml:space="preserve"> K</w:t>
          </w:r>
          <w:r>
            <w:rPr>
              <w:rFonts w:ascii="Arial" w:hAnsi="Arial"/>
              <w:b/>
              <w:sz w:val="22"/>
            </w:rPr>
            <w:t>AUA</w:t>
          </w:r>
        </w:p>
        <w:p w14:paraId="11C398FE" w14:textId="77777777" w:rsidR="00B11A2E" w:rsidRDefault="00B11A2E" w:rsidP="005F5C6A">
          <w:pPr>
            <w:ind w:left="720" w:right="144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16"/>
            </w:rPr>
            <w:t>OFFICE OF THE ADJUTANT GENERAL</w:t>
          </w:r>
        </w:p>
        <w:p w14:paraId="17D10545" w14:textId="77777777" w:rsidR="00B11A2E" w:rsidRDefault="00B11A2E" w:rsidP="005F5C6A">
          <w:pPr>
            <w:ind w:left="720" w:right="144"/>
            <w:jc w:val="center"/>
            <w:rPr>
              <w:rFonts w:ascii="Arial" w:hAnsi="Arial"/>
              <w:sz w:val="16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Fonts w:ascii="Arial" w:hAnsi="Arial"/>
                  <w:sz w:val="16"/>
                </w:rPr>
                <w:t>3949 DIAMOND HEAD ROAD</w:t>
              </w:r>
            </w:smartTag>
          </w:smartTag>
          <w:r>
            <w:rPr>
              <w:rFonts w:ascii="Arial" w:hAnsi="Arial"/>
              <w:sz w:val="16"/>
            </w:rPr>
            <w:t xml:space="preserve"> </w:t>
          </w:r>
        </w:p>
        <w:p w14:paraId="48C3D5FF" w14:textId="7442A94C" w:rsidR="00B11A2E" w:rsidRDefault="00B11A2E" w:rsidP="005F5C6A">
          <w:pPr>
            <w:ind w:left="720" w:right="144"/>
            <w:jc w:val="center"/>
            <w:rPr>
              <w:rFonts w:ascii="CG Times (WN)" w:hAnsi="CG Times (WN)"/>
              <w:sz w:val="24"/>
            </w:rPr>
          </w:pPr>
          <w:smartTag w:uri="urn:schemas-microsoft-com:office:smarttags" w:element="City">
            <w:r>
              <w:rPr>
                <w:rFonts w:ascii="Arial" w:hAnsi="Arial"/>
                <w:sz w:val="16"/>
              </w:rPr>
              <w:t>HONOLULU</w:t>
            </w:r>
          </w:smartTag>
          <w:r>
            <w:rPr>
              <w:rFonts w:ascii="Arial" w:hAnsi="Arial"/>
              <w:sz w:val="16"/>
            </w:rPr>
            <w:t>, HAWAI</w:t>
          </w:r>
          <w:r w:rsidR="00F33AFE" w:rsidRPr="00BB3AD5">
            <w:rPr>
              <w:rFonts w:ascii="Arial" w:hAnsi="Arial" w:cs="Arial"/>
              <w:sz w:val="16"/>
            </w:rPr>
            <w:t>‘</w:t>
          </w:r>
          <w:r>
            <w:rPr>
              <w:rFonts w:ascii="Arial" w:hAnsi="Arial"/>
              <w:sz w:val="16"/>
            </w:rPr>
            <w:t xml:space="preserve">I </w:t>
          </w:r>
          <w:smartTag w:uri="urn:schemas-microsoft-com:office:smarttags" w:element="PostalCode">
            <w:r>
              <w:rPr>
                <w:rFonts w:ascii="Arial" w:hAnsi="Arial"/>
                <w:sz w:val="16"/>
              </w:rPr>
              <w:t>96816-4495</w:t>
            </w:r>
          </w:smartTag>
        </w:p>
      </w:tc>
      <w:tc>
        <w:tcPr>
          <w:tcW w:w="3510" w:type="dxa"/>
        </w:tcPr>
        <w:p w14:paraId="1BF57EBE" w14:textId="77777777" w:rsidR="00B11A2E" w:rsidRDefault="00B11A2E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/>
              <w:b/>
              <w:sz w:val="16"/>
            </w:rPr>
          </w:pPr>
        </w:p>
        <w:p w14:paraId="340BF01A" w14:textId="77777777" w:rsidR="00B11A2E" w:rsidRPr="004D4CBC" w:rsidRDefault="00794AA3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 w:cs="Arial"/>
              <w:b/>
            </w:rPr>
          </w:pPr>
          <w:r w:rsidRPr="004D4CBC">
            <w:rPr>
              <w:rFonts w:ascii="Arial" w:hAnsi="Arial" w:cs="Arial"/>
              <w:b/>
              <w:sz w:val="16"/>
            </w:rPr>
            <w:t>KENNETH S. HARA</w:t>
          </w:r>
        </w:p>
        <w:p w14:paraId="4906EE4F" w14:textId="77777777" w:rsidR="00B11A2E" w:rsidRPr="00560603" w:rsidRDefault="00BE0069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 w:cs="Arial"/>
              <w:sz w:val="14"/>
              <w:szCs w:val="14"/>
            </w:rPr>
          </w:pPr>
          <w:r w:rsidRPr="00560603">
            <w:rPr>
              <w:rFonts w:ascii="Arial" w:hAnsi="Arial" w:cs="Arial"/>
              <w:sz w:val="14"/>
              <w:szCs w:val="14"/>
            </w:rPr>
            <w:t>MAJOR</w:t>
          </w:r>
          <w:r w:rsidR="00B11A2E" w:rsidRPr="00560603">
            <w:rPr>
              <w:rFonts w:ascii="Arial" w:hAnsi="Arial" w:cs="Arial"/>
              <w:sz w:val="14"/>
              <w:szCs w:val="14"/>
            </w:rPr>
            <w:t xml:space="preserve"> GENERAL</w:t>
          </w:r>
        </w:p>
        <w:p w14:paraId="29F136E0" w14:textId="77777777" w:rsidR="00B11A2E" w:rsidRPr="00560603" w:rsidRDefault="00B11A2E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 w:cs="Arial"/>
              <w:sz w:val="14"/>
              <w:szCs w:val="14"/>
            </w:rPr>
          </w:pPr>
          <w:r w:rsidRPr="00560603">
            <w:rPr>
              <w:rFonts w:ascii="Arial" w:hAnsi="Arial" w:cs="Arial"/>
              <w:sz w:val="14"/>
              <w:szCs w:val="14"/>
            </w:rPr>
            <w:t>ADJUTANT GENERAL</w:t>
          </w:r>
        </w:p>
        <w:p w14:paraId="25D2F19D" w14:textId="706B8600" w:rsidR="00B11A2E" w:rsidRPr="00560603" w:rsidRDefault="00EC578A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 w:cs="Arial"/>
              <w:sz w:val="14"/>
              <w:szCs w:val="14"/>
            </w:rPr>
          </w:pPr>
          <w:r w:rsidRPr="00560603">
            <w:rPr>
              <w:rFonts w:ascii="Arial" w:hAnsi="Arial" w:cs="Arial"/>
              <w:sz w:val="14"/>
              <w:szCs w:val="14"/>
            </w:rPr>
            <w:t>KA ʻAKUKANA KENELALA</w:t>
          </w:r>
        </w:p>
        <w:p w14:paraId="288BDD64" w14:textId="77777777" w:rsidR="00B11A2E" w:rsidRDefault="00B11A2E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Helv" w:hAnsi="Helv"/>
              <w:sz w:val="12"/>
            </w:rPr>
          </w:pPr>
        </w:p>
        <w:p w14:paraId="18B91880" w14:textId="77777777" w:rsidR="00B11A2E" w:rsidRPr="00560603" w:rsidRDefault="00794AA3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 w:cs="Arial"/>
              <w:b/>
            </w:rPr>
          </w:pPr>
          <w:r w:rsidRPr="00560603">
            <w:rPr>
              <w:rFonts w:ascii="Arial" w:hAnsi="Arial" w:cs="Arial"/>
              <w:b/>
              <w:sz w:val="16"/>
            </w:rPr>
            <w:t>STEPHEN F. LOGAN</w:t>
          </w:r>
        </w:p>
        <w:p w14:paraId="0FEDB1CE" w14:textId="3361BBFB" w:rsidR="00B11A2E" w:rsidRPr="00560603" w:rsidRDefault="007524C6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 w:cs="Arial"/>
              <w:sz w:val="14"/>
            </w:rPr>
          </w:pPr>
          <w:r w:rsidRPr="00560603">
            <w:rPr>
              <w:rFonts w:ascii="Arial" w:hAnsi="Arial" w:cs="Arial"/>
              <w:sz w:val="14"/>
            </w:rPr>
            <w:t>BRIGADIER GENERAL</w:t>
          </w:r>
        </w:p>
        <w:p w14:paraId="06E74BE4" w14:textId="77777777" w:rsidR="00B11A2E" w:rsidRDefault="00B11A2E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 w:cs="Arial"/>
              <w:sz w:val="14"/>
              <w:szCs w:val="14"/>
            </w:rPr>
          </w:pPr>
          <w:r w:rsidRPr="00560603">
            <w:rPr>
              <w:rFonts w:ascii="Arial" w:hAnsi="Arial" w:cs="Arial"/>
              <w:sz w:val="14"/>
              <w:szCs w:val="14"/>
            </w:rPr>
            <w:t>DEPUTY ADJUTANT GENERAL</w:t>
          </w:r>
        </w:p>
        <w:p w14:paraId="010D8D66" w14:textId="20112FB4" w:rsidR="00560603" w:rsidRPr="000C51BF" w:rsidRDefault="002C4B3D" w:rsidP="005F5C6A">
          <w:pPr>
            <w:tabs>
              <w:tab w:val="center" w:pos="2520"/>
              <w:tab w:val="right" w:pos="3240"/>
            </w:tabs>
            <w:ind w:left="720"/>
            <w:jc w:val="center"/>
            <w:rPr>
              <w:rFonts w:ascii="Arial" w:hAnsi="Arial" w:cs="Arial"/>
              <w:sz w:val="14"/>
              <w:szCs w:val="14"/>
            </w:rPr>
          </w:pPr>
          <w:r w:rsidRPr="000C51BF">
            <w:rPr>
              <w:rFonts w:ascii="Arial" w:hAnsi="Arial" w:cs="Arial"/>
              <w:sz w:val="14"/>
              <w:szCs w:val="14"/>
            </w:rPr>
            <w:t>KA HOPE ʻAKUKANA KENELALA</w:t>
          </w:r>
        </w:p>
      </w:tc>
    </w:tr>
  </w:tbl>
  <w:p w14:paraId="224E2125" w14:textId="77777777" w:rsidR="00B11A2E" w:rsidRPr="00944573" w:rsidRDefault="00B11A2E">
    <w:pPr>
      <w:pStyle w:val="Header"/>
      <w:rPr>
        <w:rFonts w:ascii="Times New Roman" w:hAnsi="Times New Roman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C041" w14:textId="77777777" w:rsidR="00E948A2" w:rsidRDefault="00317503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NGHI-PER (135)</w:t>
    </w:r>
  </w:p>
  <w:p w14:paraId="4F836743" w14:textId="77777777" w:rsidR="00E948A2" w:rsidRDefault="00317503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SUBJECT: </w:t>
    </w:r>
    <w:r w:rsidRPr="00D166CC">
      <w:rPr>
        <w:rFonts w:ascii="Arial" w:hAnsi="Arial" w:cs="Arial"/>
        <w:spacing w:val="-1"/>
        <w:sz w:val="24"/>
        <w:szCs w:val="24"/>
      </w:rPr>
      <w:t>Request</w:t>
    </w:r>
    <w:r w:rsidRPr="00D166CC">
      <w:rPr>
        <w:rFonts w:ascii="Arial" w:hAnsi="Arial" w:cs="Arial"/>
        <w:sz w:val="24"/>
        <w:szCs w:val="24"/>
      </w:rPr>
      <w:t xml:space="preserve"> to </w:t>
    </w:r>
    <w:r w:rsidRPr="00D166CC">
      <w:rPr>
        <w:rFonts w:ascii="Arial" w:hAnsi="Arial" w:cs="Arial"/>
        <w:spacing w:val="-1"/>
        <w:sz w:val="24"/>
        <w:szCs w:val="24"/>
      </w:rPr>
      <w:t>Retain</w:t>
    </w:r>
    <w:r w:rsidRPr="00D166C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Commissioned Officer</w:t>
    </w:r>
    <w:r w:rsidRPr="00E525B7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Colonel (COL) Tyson Y. Tahara </w:t>
    </w:r>
    <w:r w:rsidRPr="00D166CC">
      <w:rPr>
        <w:rFonts w:ascii="Arial" w:hAnsi="Arial" w:cs="Arial"/>
        <w:spacing w:val="-1"/>
        <w:sz w:val="24"/>
        <w:szCs w:val="24"/>
      </w:rPr>
      <w:t>Beyond</w:t>
    </w:r>
    <w:r w:rsidRPr="00D166CC">
      <w:rPr>
        <w:rFonts w:ascii="Arial" w:hAnsi="Arial" w:cs="Arial"/>
        <w:sz w:val="24"/>
        <w:szCs w:val="24"/>
      </w:rPr>
      <w:t xml:space="preserve"> Mandatory</w:t>
    </w:r>
    <w:r w:rsidRPr="00D166CC">
      <w:rPr>
        <w:rFonts w:ascii="Arial" w:hAnsi="Arial" w:cs="Arial"/>
        <w:spacing w:val="-5"/>
        <w:sz w:val="24"/>
        <w:szCs w:val="24"/>
      </w:rPr>
      <w:t xml:space="preserve"> </w:t>
    </w:r>
    <w:r w:rsidRPr="00D166CC">
      <w:rPr>
        <w:rFonts w:ascii="Arial" w:hAnsi="Arial" w:cs="Arial"/>
        <w:sz w:val="24"/>
        <w:szCs w:val="24"/>
      </w:rPr>
      <w:t xml:space="preserve">Removal </w:t>
    </w:r>
    <w:r>
      <w:rPr>
        <w:rFonts w:ascii="Arial" w:hAnsi="Arial" w:cs="Arial"/>
        <w:spacing w:val="-1"/>
        <w:sz w:val="24"/>
        <w:szCs w:val="24"/>
      </w:rPr>
      <w:t>Date (MRD)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8CE"/>
    <w:multiLevelType w:val="hybridMultilevel"/>
    <w:tmpl w:val="A2BC843C"/>
    <w:lvl w:ilvl="0" w:tplc="4022E2C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1C311AB"/>
    <w:multiLevelType w:val="hybridMultilevel"/>
    <w:tmpl w:val="820C7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59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389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5D"/>
    <w:rsid w:val="00036FB4"/>
    <w:rsid w:val="00046867"/>
    <w:rsid w:val="00071732"/>
    <w:rsid w:val="0008504C"/>
    <w:rsid w:val="000922E8"/>
    <w:rsid w:val="000957A5"/>
    <w:rsid w:val="000C51BF"/>
    <w:rsid w:val="00114E8E"/>
    <w:rsid w:val="00152573"/>
    <w:rsid w:val="001669A8"/>
    <w:rsid w:val="00180F27"/>
    <w:rsid w:val="00183821"/>
    <w:rsid w:val="001C1277"/>
    <w:rsid w:val="001D686B"/>
    <w:rsid w:val="001E60AB"/>
    <w:rsid w:val="001F74B5"/>
    <w:rsid w:val="00206D7E"/>
    <w:rsid w:val="002123A2"/>
    <w:rsid w:val="002253BD"/>
    <w:rsid w:val="002305B3"/>
    <w:rsid w:val="002331CB"/>
    <w:rsid w:val="00262191"/>
    <w:rsid w:val="00282100"/>
    <w:rsid w:val="00286EB8"/>
    <w:rsid w:val="002A30E7"/>
    <w:rsid w:val="002C36F7"/>
    <w:rsid w:val="002C4B3D"/>
    <w:rsid w:val="002D39A5"/>
    <w:rsid w:val="002E4042"/>
    <w:rsid w:val="002F22BF"/>
    <w:rsid w:val="0033147E"/>
    <w:rsid w:val="003B7D9A"/>
    <w:rsid w:val="00400E18"/>
    <w:rsid w:val="00414F03"/>
    <w:rsid w:val="00423AD6"/>
    <w:rsid w:val="00442916"/>
    <w:rsid w:val="0045675F"/>
    <w:rsid w:val="00465A57"/>
    <w:rsid w:val="00467E9D"/>
    <w:rsid w:val="004B2418"/>
    <w:rsid w:val="004B5123"/>
    <w:rsid w:val="004C625E"/>
    <w:rsid w:val="004D3AFF"/>
    <w:rsid w:val="004D4CBC"/>
    <w:rsid w:val="004E7CA1"/>
    <w:rsid w:val="005038FD"/>
    <w:rsid w:val="005160B0"/>
    <w:rsid w:val="005504F6"/>
    <w:rsid w:val="00560603"/>
    <w:rsid w:val="00562778"/>
    <w:rsid w:val="005670BD"/>
    <w:rsid w:val="00575404"/>
    <w:rsid w:val="005B7A13"/>
    <w:rsid w:val="005E6EC6"/>
    <w:rsid w:val="005F5C6A"/>
    <w:rsid w:val="006119E4"/>
    <w:rsid w:val="00614E4C"/>
    <w:rsid w:val="00653421"/>
    <w:rsid w:val="006954B6"/>
    <w:rsid w:val="006A00A5"/>
    <w:rsid w:val="006D69E4"/>
    <w:rsid w:val="006E45AC"/>
    <w:rsid w:val="006F492D"/>
    <w:rsid w:val="007055B1"/>
    <w:rsid w:val="007171B7"/>
    <w:rsid w:val="00731328"/>
    <w:rsid w:val="007524C6"/>
    <w:rsid w:val="007720AA"/>
    <w:rsid w:val="007721E6"/>
    <w:rsid w:val="00775383"/>
    <w:rsid w:val="0079099A"/>
    <w:rsid w:val="00794AA3"/>
    <w:rsid w:val="007D28C0"/>
    <w:rsid w:val="007E6FFF"/>
    <w:rsid w:val="00801D9C"/>
    <w:rsid w:val="00813F5E"/>
    <w:rsid w:val="008350C7"/>
    <w:rsid w:val="00851A07"/>
    <w:rsid w:val="00881696"/>
    <w:rsid w:val="0088593B"/>
    <w:rsid w:val="008969EE"/>
    <w:rsid w:val="008D1B81"/>
    <w:rsid w:val="008D25D5"/>
    <w:rsid w:val="008E4E60"/>
    <w:rsid w:val="00914BE5"/>
    <w:rsid w:val="00944573"/>
    <w:rsid w:val="0095559B"/>
    <w:rsid w:val="00980988"/>
    <w:rsid w:val="0099434A"/>
    <w:rsid w:val="00A405D9"/>
    <w:rsid w:val="00A45120"/>
    <w:rsid w:val="00A674CC"/>
    <w:rsid w:val="00A750FB"/>
    <w:rsid w:val="00AE0290"/>
    <w:rsid w:val="00B11A2E"/>
    <w:rsid w:val="00B32A48"/>
    <w:rsid w:val="00B41B83"/>
    <w:rsid w:val="00BA0F21"/>
    <w:rsid w:val="00BB3AD5"/>
    <w:rsid w:val="00BB6DFD"/>
    <w:rsid w:val="00BE0069"/>
    <w:rsid w:val="00BE52A6"/>
    <w:rsid w:val="00BE5FD4"/>
    <w:rsid w:val="00C25E57"/>
    <w:rsid w:val="00C261F4"/>
    <w:rsid w:val="00C43322"/>
    <w:rsid w:val="00C50672"/>
    <w:rsid w:val="00C56D1F"/>
    <w:rsid w:val="00C85D88"/>
    <w:rsid w:val="00C93269"/>
    <w:rsid w:val="00CC1080"/>
    <w:rsid w:val="00CD5624"/>
    <w:rsid w:val="00CF421D"/>
    <w:rsid w:val="00D1505D"/>
    <w:rsid w:val="00D215E9"/>
    <w:rsid w:val="00D37FBD"/>
    <w:rsid w:val="00D53A7B"/>
    <w:rsid w:val="00D57A5C"/>
    <w:rsid w:val="00D833B7"/>
    <w:rsid w:val="00D833DF"/>
    <w:rsid w:val="00D86FE7"/>
    <w:rsid w:val="00DA7632"/>
    <w:rsid w:val="00E0089E"/>
    <w:rsid w:val="00E50D1D"/>
    <w:rsid w:val="00E655D2"/>
    <w:rsid w:val="00E948A2"/>
    <w:rsid w:val="00EC1CC9"/>
    <w:rsid w:val="00EC578A"/>
    <w:rsid w:val="00ED4E14"/>
    <w:rsid w:val="00F20895"/>
    <w:rsid w:val="00F33AFE"/>
    <w:rsid w:val="00FA45C5"/>
    <w:rsid w:val="00FA6CE5"/>
    <w:rsid w:val="00FC73FD"/>
    <w:rsid w:val="00FD4FA9"/>
    <w:rsid w:val="1AB0CB7C"/>
    <w:rsid w:val="266736EB"/>
    <w:rsid w:val="3197B1A1"/>
    <w:rsid w:val="416512CF"/>
    <w:rsid w:val="4BAE9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2779932"/>
  <w15:docId w15:val="{11BCB1C6-F82E-451A-9367-5FDC878B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 w:right="1440"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3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3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8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055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45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5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July%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EA261-5FF0-4040-8E69-737CFB5BE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54998-7E1B-4918-A6B8-49C471019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83F84-04D0-4778-8A22-62AAE19181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6a97f2-5f8a-44df-b966-deb3d776565e"/>
    <ds:schemaRef ds:uri="99919aa8-97e6-40fb-890f-39e666c14794"/>
    <ds:schemaRef ds:uri="05119671-51af-4a0f-aa50-c9bd38c9d9e8"/>
    <ds:schemaRef ds:uri="46c069c1-e0e2-437c-8f34-03a26d1db4c4"/>
  </ds:schemaRefs>
</ds:datastoreItem>
</file>

<file path=customXml/itemProps4.xml><?xml version="1.0" encoding="utf-8"?>
<ds:datastoreItem xmlns:ds="http://schemas.openxmlformats.org/officeDocument/2006/customXml" ds:itemID="{D82FB706-9115-4899-8A9F-2CB97742E8C2}"/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July%2020.dot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State of Hawaii Veterans Services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Lim, Roman J S CW4 MIL NG HIARNG</dc:creator>
  <cp:lastModifiedBy>Rosario-Alicea, Miguel A MAJ USARMY 3 ID SUST BDE (USA)</cp:lastModifiedBy>
  <cp:revision>3</cp:revision>
  <cp:lastPrinted>2024-05-29T03:12:00Z</cp:lastPrinted>
  <dcterms:created xsi:type="dcterms:W3CDTF">2025-10-06T09:58:00Z</dcterms:created>
  <dcterms:modified xsi:type="dcterms:W3CDTF">2025-10-06T09:58:00Z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</Properties>
</file>